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865DB2" w14:textId="0F673D33" w:rsidR="008701B9" w:rsidRPr="00C10854" w:rsidRDefault="00F13B7A" w:rsidP="00396E51">
      <w:pPr>
        <w:spacing w:before="180" w:after="0" w:line="240" w:lineRule="auto"/>
        <w:jc w:val="center"/>
        <w:outlineLvl w:val="0"/>
        <w:rPr>
          <w:rFonts w:ascii="Times New Roman" w:eastAsia="Times New Roman" w:hAnsi="Times New Roman" w:cs="Times New Roman"/>
          <w:b/>
          <w:caps/>
          <w:kern w:val="28"/>
          <w:sz w:val="28"/>
          <w:szCs w:val="28"/>
          <w14:ligatures w14:val="none"/>
        </w:rPr>
      </w:pPr>
      <w:r w:rsidRPr="00C10854">
        <w:rPr>
          <w:rFonts w:ascii="Times New Roman" w:eastAsia="Times New Roman" w:hAnsi="Times New Roman" w:cs="Times New Roman"/>
          <w:b/>
          <w:caps/>
          <w:kern w:val="28"/>
          <w:sz w:val="28"/>
          <w:szCs w:val="28"/>
          <w14:ligatures w14:val="none"/>
        </w:rPr>
        <w:t xml:space="preserve">Manual </w:t>
      </w:r>
      <w:r w:rsidR="008701B9" w:rsidRPr="00C10854">
        <w:rPr>
          <w:rFonts w:ascii="Times New Roman" w:eastAsia="Times New Roman" w:hAnsi="Times New Roman" w:cs="Times New Roman"/>
          <w:b/>
          <w:caps/>
          <w:kern w:val="28"/>
          <w:sz w:val="28"/>
          <w:szCs w:val="28"/>
          <w14:ligatures w14:val="none"/>
        </w:rPr>
        <w:t>Pneumatic Cylinder position control</w:t>
      </w:r>
    </w:p>
    <w:p w14:paraId="28C574AB" w14:textId="1CCCE216" w:rsidR="008701B9" w:rsidRPr="00C10854" w:rsidRDefault="008701B9" w:rsidP="008701B9">
      <w:pPr>
        <w:keepNext/>
        <w:spacing w:before="240" w:after="0" w:line="240" w:lineRule="auto"/>
        <w:outlineLvl w:val="1"/>
        <w:rPr>
          <w:rFonts w:ascii="Times New Roman" w:eastAsia="Times New Roman" w:hAnsi="Times New Roman" w:cs="Times New Roman"/>
          <w:b/>
          <w:bCs/>
          <w:iCs/>
          <w:kern w:val="0"/>
          <w:sz w:val="22"/>
          <w:szCs w:val="20"/>
          <w14:ligatures w14:val="none"/>
        </w:rPr>
      </w:pPr>
      <w:r w:rsidRPr="00C10854">
        <w:rPr>
          <w:rFonts w:ascii="Times New Roman" w:eastAsia="Times New Roman" w:hAnsi="Times New Roman" w:cs="Times New Roman"/>
          <w:b/>
          <w:bCs/>
          <w:iCs/>
          <w:kern w:val="0"/>
          <w:sz w:val="22"/>
          <w:szCs w:val="20"/>
          <w14:ligatures w14:val="none"/>
        </w:rPr>
        <w:t>Objectives:</w:t>
      </w:r>
    </w:p>
    <w:p w14:paraId="0E813962" w14:textId="77777777" w:rsidR="0028782D" w:rsidRPr="00C10854" w:rsidRDefault="0028782D" w:rsidP="0028782D">
      <w:pPr>
        <w:keepNext/>
        <w:spacing w:before="240" w:after="0" w:line="240" w:lineRule="auto"/>
        <w:outlineLvl w:val="1"/>
        <w:rPr>
          <w:rFonts w:ascii="Times New Roman" w:eastAsia="Times New Roman" w:hAnsi="Times New Roman" w:cs="Times New Roman"/>
          <w:kern w:val="0"/>
          <w:sz w:val="22"/>
          <w:szCs w:val="22"/>
          <w14:ligatures w14:val="none"/>
        </w:rPr>
      </w:pPr>
      <w:r w:rsidRPr="00C10854">
        <w:rPr>
          <w:rFonts w:ascii="Times New Roman" w:eastAsia="Times New Roman" w:hAnsi="Times New Roman" w:cs="Times New Roman"/>
          <w:kern w:val="0"/>
          <w:sz w:val="22"/>
          <w:szCs w:val="22"/>
          <w14:ligatures w14:val="none"/>
        </w:rPr>
        <w:t>In this lab activity, your group will:</w:t>
      </w:r>
    </w:p>
    <w:p w14:paraId="0E8315AF" w14:textId="77777777" w:rsidR="0028782D" w:rsidRPr="00C10854" w:rsidRDefault="0028782D" w:rsidP="0028782D">
      <w:pPr>
        <w:keepNext/>
        <w:numPr>
          <w:ilvl w:val="0"/>
          <w:numId w:val="17"/>
        </w:numPr>
        <w:spacing w:before="240" w:after="0" w:line="240" w:lineRule="auto"/>
        <w:outlineLvl w:val="1"/>
        <w:rPr>
          <w:rFonts w:ascii="Times New Roman" w:eastAsia="Times New Roman" w:hAnsi="Times New Roman" w:cs="Times New Roman"/>
          <w:kern w:val="0"/>
          <w:sz w:val="22"/>
          <w:szCs w:val="22"/>
          <w14:ligatures w14:val="none"/>
        </w:rPr>
      </w:pPr>
      <w:r w:rsidRPr="00C10854">
        <w:rPr>
          <w:rFonts w:ascii="Times New Roman" w:eastAsia="Times New Roman" w:hAnsi="Times New Roman" w:cs="Times New Roman"/>
          <w:kern w:val="0"/>
          <w:sz w:val="22"/>
          <w:szCs w:val="22"/>
          <w14:ligatures w14:val="none"/>
        </w:rPr>
        <w:t>Gain hands-on experience controlling the position of a pneumatic cylinder using a manual valve.</w:t>
      </w:r>
    </w:p>
    <w:p w14:paraId="55E38D13" w14:textId="77777777" w:rsidR="0028782D" w:rsidRPr="00C10854" w:rsidRDefault="0028782D" w:rsidP="0028782D">
      <w:pPr>
        <w:keepNext/>
        <w:numPr>
          <w:ilvl w:val="0"/>
          <w:numId w:val="17"/>
        </w:numPr>
        <w:spacing w:before="240" w:after="0" w:line="240" w:lineRule="auto"/>
        <w:outlineLvl w:val="1"/>
        <w:rPr>
          <w:rFonts w:ascii="Times New Roman" w:eastAsia="Times New Roman" w:hAnsi="Times New Roman" w:cs="Times New Roman"/>
          <w:kern w:val="0"/>
          <w:sz w:val="22"/>
          <w:szCs w:val="22"/>
          <w14:ligatures w14:val="none"/>
        </w:rPr>
      </w:pPr>
      <w:r w:rsidRPr="00C10854">
        <w:rPr>
          <w:rFonts w:ascii="Times New Roman" w:eastAsia="Times New Roman" w:hAnsi="Times New Roman" w:cs="Times New Roman"/>
          <w:kern w:val="0"/>
          <w:sz w:val="22"/>
          <w:szCs w:val="22"/>
          <w14:ligatures w14:val="none"/>
        </w:rPr>
        <w:t>Become familiar with basic pneumatic components and their operation.</w:t>
      </w:r>
    </w:p>
    <w:p w14:paraId="15A7FC14" w14:textId="77777777" w:rsidR="0028782D" w:rsidRPr="00C10854" w:rsidRDefault="0028782D" w:rsidP="0028782D">
      <w:pPr>
        <w:keepNext/>
        <w:numPr>
          <w:ilvl w:val="0"/>
          <w:numId w:val="17"/>
        </w:numPr>
        <w:spacing w:before="240" w:after="0" w:line="240" w:lineRule="auto"/>
        <w:outlineLvl w:val="1"/>
        <w:rPr>
          <w:rFonts w:ascii="Times New Roman" w:eastAsia="Times New Roman" w:hAnsi="Times New Roman" w:cs="Times New Roman"/>
          <w:kern w:val="0"/>
          <w:sz w:val="22"/>
          <w:szCs w:val="22"/>
          <w14:ligatures w14:val="none"/>
        </w:rPr>
      </w:pPr>
      <w:r w:rsidRPr="00C10854">
        <w:rPr>
          <w:rFonts w:ascii="Times New Roman" w:eastAsia="Times New Roman" w:hAnsi="Times New Roman" w:cs="Times New Roman"/>
          <w:kern w:val="0"/>
          <w:sz w:val="22"/>
          <w:szCs w:val="22"/>
          <w14:ligatures w14:val="none"/>
        </w:rPr>
        <w:t>Interpret and work with a basic pneumatic circuit schematic.</w:t>
      </w:r>
    </w:p>
    <w:p w14:paraId="0D5C60D4" w14:textId="7AB38B77" w:rsidR="008701B9" w:rsidRPr="00C10854" w:rsidRDefault="008701B9" w:rsidP="00960CDE">
      <w:pPr>
        <w:keepNext/>
        <w:spacing w:before="240" w:after="0" w:line="240" w:lineRule="auto"/>
        <w:outlineLvl w:val="1"/>
        <w:rPr>
          <w:rFonts w:ascii="Times New Roman" w:eastAsia="Times New Roman" w:hAnsi="Times New Roman" w:cs="Times New Roman"/>
          <w:b/>
          <w:bCs/>
          <w:iCs/>
          <w:kern w:val="0"/>
          <w:sz w:val="22"/>
          <w:szCs w:val="20"/>
          <w14:ligatures w14:val="none"/>
        </w:rPr>
      </w:pPr>
      <w:r w:rsidRPr="00C10854">
        <w:rPr>
          <w:rFonts w:ascii="Times New Roman" w:eastAsia="Times New Roman" w:hAnsi="Times New Roman" w:cs="Times New Roman"/>
          <w:b/>
          <w:bCs/>
          <w:iCs/>
          <w:kern w:val="0"/>
          <w:sz w:val="22"/>
          <w:szCs w:val="20"/>
          <w14:ligatures w14:val="none"/>
        </w:rPr>
        <w:t>Introduction</w:t>
      </w:r>
    </w:p>
    <w:p w14:paraId="0A8B863C" w14:textId="728BF7DB" w:rsidR="006459C7" w:rsidRPr="00C10854" w:rsidRDefault="006459C7" w:rsidP="006459C7">
      <w:pPr>
        <w:keepNext/>
        <w:spacing w:before="240" w:after="0" w:line="240" w:lineRule="auto"/>
        <w:outlineLvl w:val="1"/>
        <w:rPr>
          <w:rFonts w:ascii="Times New Roman" w:hAnsi="Times New Roman" w:cs="Times New Roman"/>
        </w:rPr>
      </w:pPr>
      <w:r w:rsidRPr="00C10854">
        <w:rPr>
          <w:rFonts w:ascii="Times New Roman" w:hAnsi="Times New Roman" w:cs="Times New Roman"/>
        </w:rPr>
        <w:t>In this experiment, you will manually control the position of a double-acting pneumatic</w:t>
      </w:r>
      <w:r w:rsidRPr="00C10854">
        <w:rPr>
          <w:rFonts w:ascii="Times New Roman" w:hAnsi="Times New Roman" w:cs="Times New Roman"/>
          <w:b/>
          <w:bCs/>
        </w:rPr>
        <w:t xml:space="preserve"> </w:t>
      </w:r>
      <w:r w:rsidRPr="00C10854">
        <w:rPr>
          <w:rFonts w:ascii="Times New Roman" w:hAnsi="Times New Roman" w:cs="Times New Roman"/>
        </w:rPr>
        <w:t>cylinder using a manual directional control valve. The cylinder is connected to a linear load, which moves along a track. As the load moves to the left, it encounters an opposing force generated by a single-acting pneumatic cylinder. The magnitude of this opposing force can be adjusted using a pressure regulator. Conversely, when moving the load to the right, the force from the single-acting cylinder assists the double-acting cylinder in moving the load.</w:t>
      </w:r>
    </w:p>
    <w:p w14:paraId="25A957EF" w14:textId="77777777" w:rsidR="006459C7" w:rsidRPr="00C10854" w:rsidRDefault="006459C7" w:rsidP="006459C7">
      <w:pPr>
        <w:keepNext/>
        <w:spacing w:before="240" w:after="0" w:line="240" w:lineRule="auto"/>
        <w:outlineLvl w:val="1"/>
        <w:rPr>
          <w:rFonts w:ascii="Times New Roman" w:hAnsi="Times New Roman" w:cs="Times New Roman"/>
        </w:rPr>
      </w:pPr>
      <w:r w:rsidRPr="00C10854">
        <w:rPr>
          <w:rFonts w:ascii="Times New Roman" w:hAnsi="Times New Roman" w:cs="Times New Roman"/>
        </w:rPr>
        <w:t>This lab provides an opportunity to develop hands-on skills in pneumatic actuation, gain experience working with key pneumatic components, and improve your ability to read and interpret pneumatic circuit schematics. By controlling and observing the behavior of this system, you’ll also gain insight into basic principles of force balancing and manual position control in pneumatic applications.</w:t>
      </w:r>
    </w:p>
    <w:p w14:paraId="5ADAB32B" w14:textId="105FCCED" w:rsidR="00573FF3" w:rsidRPr="00C10854" w:rsidRDefault="004C7C37" w:rsidP="004C7C37">
      <w:pPr>
        <w:keepNext/>
        <w:spacing w:before="240" w:after="0" w:line="240" w:lineRule="auto"/>
        <w:outlineLvl w:val="1"/>
        <w:rPr>
          <w:rFonts w:ascii="Times New Roman" w:eastAsia="Times New Roman" w:hAnsi="Times New Roman" w:cs="Times New Roman"/>
          <w:b/>
          <w:bCs/>
          <w:iCs/>
          <w:kern w:val="0"/>
          <w:sz w:val="22"/>
          <w:szCs w:val="20"/>
          <w14:ligatures w14:val="none"/>
        </w:rPr>
      </w:pPr>
      <w:r w:rsidRPr="00C10854">
        <w:rPr>
          <w:rFonts w:ascii="Times New Roman" w:eastAsia="Times New Roman" w:hAnsi="Times New Roman" w:cs="Times New Roman"/>
          <w:b/>
          <w:bCs/>
          <w:iCs/>
          <w:kern w:val="0"/>
          <w:sz w:val="22"/>
          <w:szCs w:val="20"/>
          <w14:ligatures w14:val="none"/>
        </w:rPr>
        <w:t>Background</w:t>
      </w:r>
    </w:p>
    <w:p w14:paraId="13186259" w14:textId="77777777" w:rsidR="00573FF3" w:rsidRPr="00C10854" w:rsidRDefault="00573FF3" w:rsidP="00573FF3">
      <w:pPr>
        <w:rPr>
          <w:rFonts w:ascii="Times New Roman" w:hAnsi="Times New Roman" w:cs="Times New Roman"/>
          <w:b/>
          <w:bCs/>
        </w:rPr>
      </w:pPr>
      <w:r w:rsidRPr="00C10854">
        <w:rPr>
          <w:rFonts w:ascii="Times New Roman" w:hAnsi="Times New Roman" w:cs="Times New Roman"/>
          <w:b/>
          <w:bCs/>
        </w:rPr>
        <w:t>Pneumatic Cylinders</w:t>
      </w:r>
    </w:p>
    <w:p w14:paraId="6BCCEA65" w14:textId="77777777" w:rsidR="009C2DCD" w:rsidRPr="00C10854" w:rsidRDefault="009C2DCD" w:rsidP="009C2DCD">
      <w:pPr>
        <w:rPr>
          <w:rFonts w:ascii="Times New Roman" w:hAnsi="Times New Roman" w:cs="Times New Roman"/>
        </w:rPr>
      </w:pPr>
      <w:r w:rsidRPr="00C10854">
        <w:rPr>
          <w:rFonts w:ascii="Times New Roman" w:hAnsi="Times New Roman" w:cs="Times New Roman"/>
        </w:rPr>
        <w:t>Pneumatic systems use compressed air to transmit and control energy for performing mechanical work. One of the most common actuators in pneumatic systems is the pneumatic cylinder, which converts the energy of compressed air into linear motion.</w:t>
      </w:r>
    </w:p>
    <w:p w14:paraId="2F4903C7" w14:textId="77777777" w:rsidR="009C2DCD" w:rsidRPr="00C10854" w:rsidRDefault="009C2DCD" w:rsidP="009C2DCD">
      <w:pPr>
        <w:rPr>
          <w:rFonts w:ascii="Times New Roman" w:hAnsi="Times New Roman" w:cs="Times New Roman"/>
        </w:rPr>
      </w:pPr>
      <w:r w:rsidRPr="00C10854">
        <w:rPr>
          <w:rFonts w:ascii="Times New Roman" w:hAnsi="Times New Roman" w:cs="Times New Roman"/>
        </w:rPr>
        <w:t>There are two main types of pneumatic cylinders:</w:t>
      </w:r>
    </w:p>
    <w:p w14:paraId="1F22B01A" w14:textId="77777777" w:rsidR="009C2DCD" w:rsidRPr="00C10854" w:rsidRDefault="009C2DCD" w:rsidP="009C2DCD">
      <w:pPr>
        <w:numPr>
          <w:ilvl w:val="0"/>
          <w:numId w:val="18"/>
        </w:numPr>
        <w:rPr>
          <w:rFonts w:ascii="Times New Roman" w:hAnsi="Times New Roman" w:cs="Times New Roman"/>
        </w:rPr>
      </w:pPr>
      <w:r w:rsidRPr="00C10854">
        <w:rPr>
          <w:rFonts w:ascii="Times New Roman" w:hAnsi="Times New Roman" w:cs="Times New Roman"/>
          <w:b/>
          <w:bCs/>
        </w:rPr>
        <w:t>Single-Acting Cylinder:</w:t>
      </w:r>
      <w:r w:rsidRPr="00C10854">
        <w:rPr>
          <w:rFonts w:ascii="Times New Roman" w:hAnsi="Times New Roman" w:cs="Times New Roman"/>
        </w:rPr>
        <w:br/>
        <w:t>A single-acting cylinder uses compressed air to move the piston in one direction (typically extension), while a return spring or external force moves it back in the opposite direction when the air is released. These are commonly used in applications where work is required in only one direction.</w:t>
      </w:r>
    </w:p>
    <w:p w14:paraId="10CAA1E0" w14:textId="77777777" w:rsidR="009C2DCD" w:rsidRPr="00C10854" w:rsidRDefault="009C2DCD" w:rsidP="009C2DCD">
      <w:pPr>
        <w:numPr>
          <w:ilvl w:val="0"/>
          <w:numId w:val="18"/>
        </w:numPr>
        <w:rPr>
          <w:rFonts w:ascii="Times New Roman" w:hAnsi="Times New Roman" w:cs="Times New Roman"/>
        </w:rPr>
      </w:pPr>
      <w:r w:rsidRPr="00C10854">
        <w:rPr>
          <w:rFonts w:ascii="Times New Roman" w:hAnsi="Times New Roman" w:cs="Times New Roman"/>
          <w:b/>
          <w:bCs/>
        </w:rPr>
        <w:t>Double-Acting Cylinder:</w:t>
      </w:r>
      <w:r w:rsidRPr="00C10854">
        <w:rPr>
          <w:rFonts w:ascii="Times New Roman" w:hAnsi="Times New Roman" w:cs="Times New Roman"/>
        </w:rPr>
        <w:br/>
        <w:t>A double-acting cylinder uses compressed air to move the piston in both directions — one port for extension and another for retraction. These cylinders are preferred when controlled movement is needed in both directions or when no return spring is practical due to the load or stroke length.</w:t>
      </w:r>
    </w:p>
    <w:p w14:paraId="222E4B63" w14:textId="77777777" w:rsidR="00E06A7B" w:rsidRPr="00C10854" w:rsidRDefault="00E06A7B" w:rsidP="00573FF3">
      <w:pPr>
        <w:rPr>
          <w:rFonts w:ascii="Times New Roman" w:hAnsi="Times New Roman" w:cs="Times New Roman"/>
        </w:rPr>
      </w:pPr>
      <w:r w:rsidRPr="00C10854">
        <w:rPr>
          <w:rFonts w:ascii="Times New Roman" w:hAnsi="Times New Roman" w:cs="Times New Roman"/>
        </w:rPr>
        <w:lastRenderedPageBreak/>
        <w:t xml:space="preserve">In this experiment, a </w:t>
      </w:r>
      <w:r w:rsidRPr="00C10854">
        <w:rPr>
          <w:rFonts w:ascii="Times New Roman" w:hAnsi="Times New Roman" w:cs="Times New Roman"/>
          <w:b/>
          <w:bCs/>
        </w:rPr>
        <w:t>double-acting cylinder</w:t>
      </w:r>
      <w:r w:rsidRPr="00C10854">
        <w:rPr>
          <w:rFonts w:ascii="Times New Roman" w:hAnsi="Times New Roman" w:cs="Times New Roman"/>
        </w:rPr>
        <w:t xml:space="preserve"> will be controlled by a </w:t>
      </w:r>
      <w:r w:rsidRPr="00C10854">
        <w:rPr>
          <w:rFonts w:ascii="Times New Roman" w:hAnsi="Times New Roman" w:cs="Times New Roman"/>
          <w:b/>
          <w:bCs/>
        </w:rPr>
        <w:t>manual directional control valve</w:t>
      </w:r>
      <w:r w:rsidRPr="00C10854">
        <w:rPr>
          <w:rFonts w:ascii="Times New Roman" w:hAnsi="Times New Roman" w:cs="Times New Roman"/>
        </w:rPr>
        <w:t xml:space="preserve"> to move a load, while a </w:t>
      </w:r>
      <w:r w:rsidRPr="00C10854">
        <w:rPr>
          <w:rFonts w:ascii="Times New Roman" w:hAnsi="Times New Roman" w:cs="Times New Roman"/>
          <w:b/>
          <w:bCs/>
        </w:rPr>
        <w:t>single-acting cylinder</w:t>
      </w:r>
      <w:r w:rsidRPr="00C10854">
        <w:rPr>
          <w:rFonts w:ascii="Times New Roman" w:hAnsi="Times New Roman" w:cs="Times New Roman"/>
        </w:rPr>
        <w:t xml:space="preserve"> will generate an adjustable opposing force. The force from the single-acting cylinder is controlled using a pressure regulator. The interaction between these two actuators will allow you to explore the concepts of position control, force balancing, and manual actuation in a simple pneumatic system.</w:t>
      </w:r>
    </w:p>
    <w:p w14:paraId="2659D0FD" w14:textId="77777777" w:rsidR="00061771" w:rsidRPr="00C10854" w:rsidRDefault="00061771" w:rsidP="00061771">
      <w:pPr>
        <w:spacing w:before="100" w:beforeAutospacing="1" w:after="100" w:afterAutospacing="1" w:line="240" w:lineRule="auto"/>
        <w:outlineLvl w:val="3"/>
        <w:rPr>
          <w:rFonts w:ascii="Times New Roman" w:eastAsia="Times New Roman" w:hAnsi="Times New Roman" w:cs="Times New Roman"/>
          <w:b/>
          <w:bCs/>
          <w:kern w:val="0"/>
          <w14:ligatures w14:val="none"/>
        </w:rPr>
      </w:pPr>
      <w:r w:rsidRPr="00C10854">
        <w:rPr>
          <w:rFonts w:ascii="Times New Roman" w:eastAsia="Times New Roman" w:hAnsi="Times New Roman" w:cs="Times New Roman"/>
          <w:b/>
          <w:bCs/>
          <w:kern w:val="0"/>
          <w14:ligatures w14:val="none"/>
        </w:rPr>
        <w:t xml:space="preserve">5-Port, 3-Position, Closed-Center </w:t>
      </w:r>
      <w:proofErr w:type="gramStart"/>
      <w:r w:rsidRPr="00C10854">
        <w:rPr>
          <w:rFonts w:ascii="Times New Roman" w:eastAsia="Times New Roman" w:hAnsi="Times New Roman" w:cs="Times New Roman"/>
          <w:b/>
          <w:bCs/>
          <w:kern w:val="0"/>
          <w14:ligatures w14:val="none"/>
        </w:rPr>
        <w:t>Manually-Operated</w:t>
      </w:r>
      <w:proofErr w:type="gramEnd"/>
      <w:r w:rsidRPr="00C10854">
        <w:rPr>
          <w:rFonts w:ascii="Times New Roman" w:eastAsia="Times New Roman" w:hAnsi="Times New Roman" w:cs="Times New Roman"/>
          <w:b/>
          <w:bCs/>
          <w:kern w:val="0"/>
          <w14:ligatures w14:val="none"/>
        </w:rPr>
        <w:t xml:space="preserve"> Valve</w:t>
      </w:r>
    </w:p>
    <w:p w14:paraId="5EB33314" w14:textId="77777777" w:rsidR="00061771" w:rsidRPr="00C10854" w:rsidRDefault="00061771" w:rsidP="00061771">
      <w:p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kern w:val="0"/>
          <w14:ligatures w14:val="none"/>
        </w:rPr>
        <w:t xml:space="preserve">The double-acting pneumatic cylinder in this lab is operated using a 5-port, 3-position, closed-center </w:t>
      </w:r>
      <w:proofErr w:type="gramStart"/>
      <w:r w:rsidRPr="00C10854">
        <w:rPr>
          <w:rFonts w:ascii="Times New Roman" w:eastAsia="Times New Roman" w:hAnsi="Times New Roman" w:cs="Times New Roman"/>
          <w:kern w:val="0"/>
          <w14:ligatures w14:val="none"/>
        </w:rPr>
        <w:t>manually-operated</w:t>
      </w:r>
      <w:proofErr w:type="gramEnd"/>
      <w:r w:rsidRPr="00C10854">
        <w:rPr>
          <w:rFonts w:ascii="Times New Roman" w:eastAsia="Times New Roman" w:hAnsi="Times New Roman" w:cs="Times New Roman"/>
          <w:kern w:val="0"/>
          <w14:ligatures w14:val="none"/>
        </w:rPr>
        <w:t xml:space="preserve"> valve. This type of directional control valve plays a critical role in directing airflow to and from the cylinder. Below is an overview of its operation:</w:t>
      </w:r>
    </w:p>
    <w:p w14:paraId="1BBB76CF" w14:textId="77777777" w:rsidR="00061771" w:rsidRPr="00C10854" w:rsidRDefault="00061771" w:rsidP="0006177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kern w:val="0"/>
          <w14:ligatures w14:val="none"/>
        </w:rPr>
        <w:t>5 Ports:</w:t>
      </w:r>
      <w:r w:rsidRPr="00C10854">
        <w:rPr>
          <w:rFonts w:ascii="Times New Roman" w:eastAsia="Times New Roman" w:hAnsi="Times New Roman" w:cs="Times New Roman"/>
          <w:kern w:val="0"/>
          <w14:ligatures w14:val="none"/>
        </w:rPr>
        <w:br/>
        <w:t>The valve includes five ports: two ports connect to the pneumatic cylinder (one to the rod side and one to the piston side), two exhaust ports, and one inlet port for compressed air.</w:t>
      </w:r>
    </w:p>
    <w:p w14:paraId="01C9B64C" w14:textId="77777777" w:rsidR="00061771" w:rsidRPr="00C10854" w:rsidRDefault="00061771" w:rsidP="0006177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kern w:val="0"/>
          <w14:ligatures w14:val="none"/>
        </w:rPr>
        <w:t>3 Positions:</w:t>
      </w:r>
      <w:r w:rsidRPr="00C10854">
        <w:rPr>
          <w:rFonts w:ascii="Times New Roman" w:eastAsia="Times New Roman" w:hAnsi="Times New Roman" w:cs="Times New Roman"/>
          <w:kern w:val="0"/>
          <w14:ligatures w14:val="none"/>
        </w:rPr>
        <w:br/>
        <w:t>The valve can be shifted between three positions:</w:t>
      </w:r>
    </w:p>
    <w:p w14:paraId="326345F2" w14:textId="77777777" w:rsidR="00061771" w:rsidRPr="00C10854" w:rsidRDefault="00061771" w:rsidP="00061771">
      <w:pPr>
        <w:numPr>
          <w:ilvl w:val="1"/>
          <w:numId w:val="19"/>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kern w:val="0"/>
          <w14:ligatures w14:val="none"/>
        </w:rPr>
        <w:t>Extend Position:</w:t>
      </w:r>
      <w:r w:rsidRPr="00C10854">
        <w:rPr>
          <w:rFonts w:ascii="Times New Roman" w:eastAsia="Times New Roman" w:hAnsi="Times New Roman" w:cs="Times New Roman"/>
          <w:kern w:val="0"/>
          <w14:ligatures w14:val="none"/>
        </w:rPr>
        <w:t xml:space="preserve"> Connects the compressed air supply to the piston side of the cylinder while exhausting the rod side.</w:t>
      </w:r>
    </w:p>
    <w:p w14:paraId="257F2192" w14:textId="77777777" w:rsidR="00061771" w:rsidRPr="00C10854" w:rsidRDefault="00061771" w:rsidP="00061771">
      <w:pPr>
        <w:numPr>
          <w:ilvl w:val="1"/>
          <w:numId w:val="19"/>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kern w:val="0"/>
          <w14:ligatures w14:val="none"/>
        </w:rPr>
        <w:t>Retract Position:</w:t>
      </w:r>
      <w:r w:rsidRPr="00C10854">
        <w:rPr>
          <w:rFonts w:ascii="Times New Roman" w:eastAsia="Times New Roman" w:hAnsi="Times New Roman" w:cs="Times New Roman"/>
          <w:kern w:val="0"/>
          <w14:ligatures w14:val="none"/>
        </w:rPr>
        <w:t xml:space="preserve"> Connects the compressed air supply to the rod side while exhausting the piston side.</w:t>
      </w:r>
    </w:p>
    <w:p w14:paraId="1937A18D" w14:textId="77777777" w:rsidR="00061771" w:rsidRPr="00C10854" w:rsidRDefault="00061771" w:rsidP="00061771">
      <w:pPr>
        <w:numPr>
          <w:ilvl w:val="1"/>
          <w:numId w:val="19"/>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kern w:val="0"/>
          <w14:ligatures w14:val="none"/>
        </w:rPr>
        <w:t>Closed-Center Position:</w:t>
      </w:r>
      <w:r w:rsidRPr="00C10854">
        <w:rPr>
          <w:rFonts w:ascii="Times New Roman" w:eastAsia="Times New Roman" w:hAnsi="Times New Roman" w:cs="Times New Roman"/>
          <w:kern w:val="0"/>
          <w14:ligatures w14:val="none"/>
        </w:rPr>
        <w:t xml:space="preserve"> Blocks all ports, isolating both sides of the cylinder and halting any movement.</w:t>
      </w:r>
    </w:p>
    <w:p w14:paraId="063D6AF4" w14:textId="77777777" w:rsidR="00061771" w:rsidRPr="00C10854" w:rsidRDefault="00061771" w:rsidP="00061771">
      <w:pPr>
        <w:numPr>
          <w:ilvl w:val="0"/>
          <w:numId w:val="19"/>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kern w:val="0"/>
          <w14:ligatures w14:val="none"/>
        </w:rPr>
        <w:t>Closed-Center Configuration:</w:t>
      </w:r>
      <w:r w:rsidRPr="00C10854">
        <w:rPr>
          <w:rFonts w:ascii="Times New Roman" w:eastAsia="Times New Roman" w:hAnsi="Times New Roman" w:cs="Times New Roman"/>
          <w:kern w:val="0"/>
          <w14:ligatures w14:val="none"/>
        </w:rPr>
        <w:br/>
        <w:t>In the center position, the valve prevents airflow to and from the cylinder, effectively holding the piston in its current position. This is useful for maintaining a steady state or pausing motion without venting pressure.</w:t>
      </w:r>
    </w:p>
    <w:p w14:paraId="4D5E7BB9" w14:textId="2F3704CA" w:rsidR="006B4A07" w:rsidRPr="00C10854" w:rsidRDefault="006B4A07" w:rsidP="00367081">
      <w:pPr>
        <w:rPr>
          <w:rFonts w:ascii="Times New Roman" w:hAnsi="Times New Roman" w:cs="Times New Roman"/>
          <w:b/>
          <w:bCs/>
        </w:rPr>
      </w:pPr>
      <w:r w:rsidRPr="00C10854">
        <w:rPr>
          <w:rFonts w:ascii="Times New Roman" w:hAnsi="Times New Roman" w:cs="Times New Roman"/>
        </w:rPr>
        <w:t>Understanding the operation of these pneumatic components and how they interact within a basic circuit will prepare you to effectively control and troubleshoot pneumatic systems in both industrial and laboratory settings.</w:t>
      </w:r>
    </w:p>
    <w:p w14:paraId="6F125D48" w14:textId="21B590DE" w:rsidR="00D25E03" w:rsidRPr="00C10854" w:rsidRDefault="00D25E03" w:rsidP="00367081">
      <w:pPr>
        <w:rPr>
          <w:rFonts w:ascii="Times New Roman" w:hAnsi="Times New Roman" w:cs="Times New Roman"/>
          <w:b/>
          <w:bCs/>
        </w:rPr>
      </w:pPr>
      <w:r w:rsidRPr="00C10854">
        <w:rPr>
          <w:rFonts w:ascii="Times New Roman" w:hAnsi="Times New Roman" w:cs="Times New Roman"/>
          <w:b/>
          <w:bCs/>
        </w:rPr>
        <w:t xml:space="preserve">Pneumatic </w:t>
      </w:r>
      <w:r w:rsidR="00367081" w:rsidRPr="00C10854">
        <w:rPr>
          <w:rFonts w:ascii="Times New Roman" w:hAnsi="Times New Roman" w:cs="Times New Roman"/>
          <w:b/>
          <w:bCs/>
        </w:rPr>
        <w:t>System</w:t>
      </w:r>
      <w:r w:rsidR="002A0ADA" w:rsidRPr="00C10854">
        <w:rPr>
          <w:rFonts w:ascii="Times New Roman" w:hAnsi="Times New Roman" w:cs="Times New Roman"/>
          <w:b/>
          <w:bCs/>
        </w:rPr>
        <w:t xml:space="preserve"> Description</w:t>
      </w:r>
    </w:p>
    <w:p w14:paraId="0519B6CF" w14:textId="5DB01174" w:rsidR="00314F19" w:rsidRPr="00C10854" w:rsidRDefault="00A67F76" w:rsidP="00314F19">
      <w:pPr>
        <w:rPr>
          <w:rFonts w:ascii="Times New Roman" w:hAnsi="Times New Roman" w:cs="Times New Roman"/>
        </w:rPr>
      </w:pPr>
      <w:r w:rsidRPr="00C10854">
        <w:rPr>
          <w:rFonts w:ascii="Times New Roman" w:hAnsi="Times New Roman" w:cs="Times New Roman"/>
        </w:rPr>
        <w:fldChar w:fldCharType="begin"/>
      </w:r>
      <w:r w:rsidRPr="00C10854">
        <w:rPr>
          <w:rFonts w:ascii="Times New Roman" w:hAnsi="Times New Roman" w:cs="Times New Roman"/>
        </w:rPr>
        <w:instrText xml:space="preserve"> REF _Ref200542600 \h  \* MERGEFORMAT </w:instrText>
      </w:r>
      <w:r w:rsidRPr="00C10854">
        <w:rPr>
          <w:rFonts w:ascii="Times New Roman" w:hAnsi="Times New Roman" w:cs="Times New Roman"/>
        </w:rPr>
      </w:r>
      <w:r w:rsidRPr="00C10854">
        <w:rPr>
          <w:rFonts w:ascii="Times New Roman" w:hAnsi="Times New Roman" w:cs="Times New Roman"/>
        </w:rPr>
        <w:fldChar w:fldCharType="separate"/>
      </w:r>
      <w:r w:rsidRPr="00C10854">
        <w:rPr>
          <w:rFonts w:ascii="Times New Roman" w:hAnsi="Times New Roman" w:cs="Times New Roman"/>
        </w:rPr>
        <w:t xml:space="preserve">Figure </w:t>
      </w:r>
      <w:r w:rsidRPr="00C10854">
        <w:rPr>
          <w:rFonts w:ascii="Times New Roman" w:hAnsi="Times New Roman" w:cs="Times New Roman"/>
          <w:noProof/>
        </w:rPr>
        <w:t>1</w:t>
      </w:r>
      <w:r w:rsidRPr="00C10854">
        <w:rPr>
          <w:rFonts w:ascii="Times New Roman" w:hAnsi="Times New Roman" w:cs="Times New Roman"/>
        </w:rPr>
        <w:fldChar w:fldCharType="end"/>
      </w:r>
      <w:r w:rsidR="00314F19" w:rsidRPr="00C10854">
        <w:rPr>
          <w:rFonts w:ascii="Times New Roman" w:hAnsi="Times New Roman" w:cs="Times New Roman"/>
        </w:rPr>
        <w:t xml:space="preserve"> illustrates the pneumatic system used in this experiment. The system includes an air compressor to generate compressed air and a filter-regulator unit to clean the air and regulate the working pressure supplied to the system.</w:t>
      </w:r>
    </w:p>
    <w:p w14:paraId="4686D39A" w14:textId="584D42FB" w:rsidR="00314F19" w:rsidRPr="00C10854" w:rsidRDefault="00314F19" w:rsidP="00314F19">
      <w:pPr>
        <w:rPr>
          <w:rFonts w:ascii="Times New Roman" w:hAnsi="Times New Roman" w:cs="Times New Roman"/>
        </w:rPr>
      </w:pPr>
      <w:r w:rsidRPr="00C10854">
        <w:rPr>
          <w:rFonts w:ascii="Times New Roman" w:hAnsi="Times New Roman" w:cs="Times New Roman"/>
        </w:rPr>
        <w:t>A manual 5-port, 3-position, closed-center directional control valve is used to operate a double-acting pneumatic cylinder. This cylinder moves a linear cart system along a track. As the cart moves to the left, it encounters an opposing force produced by a single-acting pneumatic cylinder. The opposing force from this cylinder can be adjusted using a manual pressure regulator. When moving the load to the right, the single-acting cylinder assists the double-acting cylinder in moving the load.</w:t>
      </w:r>
    </w:p>
    <w:p w14:paraId="3D70A1D3" w14:textId="77777777" w:rsidR="00314F19" w:rsidRPr="00C10854" w:rsidRDefault="00314F19" w:rsidP="00314F19">
      <w:pPr>
        <w:rPr>
          <w:rFonts w:ascii="Times New Roman" w:hAnsi="Times New Roman" w:cs="Times New Roman"/>
        </w:rPr>
      </w:pPr>
      <w:r w:rsidRPr="00C10854">
        <w:rPr>
          <w:rFonts w:ascii="Times New Roman" w:hAnsi="Times New Roman" w:cs="Times New Roman"/>
        </w:rPr>
        <w:lastRenderedPageBreak/>
        <w:t>Compressed air enters the system through the valve’s supply port (P). The two actuator ports (A and B) are connected to the piston and rod sides of the double-acting cylinder, while two exhaust ports (R and S) release air from the system as needed. The valve can be manually shifted between three positions:</w:t>
      </w:r>
    </w:p>
    <w:p w14:paraId="24FCDE31" w14:textId="77777777" w:rsidR="00314F19" w:rsidRPr="00C10854" w:rsidRDefault="00314F19" w:rsidP="00314F19">
      <w:pPr>
        <w:numPr>
          <w:ilvl w:val="0"/>
          <w:numId w:val="20"/>
        </w:numPr>
        <w:rPr>
          <w:rFonts w:ascii="Times New Roman" w:hAnsi="Times New Roman" w:cs="Times New Roman"/>
        </w:rPr>
      </w:pPr>
      <w:r w:rsidRPr="00C10854">
        <w:rPr>
          <w:rFonts w:ascii="Times New Roman" w:hAnsi="Times New Roman" w:cs="Times New Roman"/>
        </w:rPr>
        <w:t>Extend Position: Directs compressed air to the piston side of the cylinder while exhausting the rod side.</w:t>
      </w:r>
    </w:p>
    <w:p w14:paraId="13E4BCAB" w14:textId="77777777" w:rsidR="00314F19" w:rsidRPr="00C10854" w:rsidRDefault="00314F19" w:rsidP="00314F19">
      <w:pPr>
        <w:numPr>
          <w:ilvl w:val="0"/>
          <w:numId w:val="20"/>
        </w:numPr>
        <w:rPr>
          <w:rFonts w:ascii="Times New Roman" w:hAnsi="Times New Roman" w:cs="Times New Roman"/>
        </w:rPr>
      </w:pPr>
      <w:r w:rsidRPr="00C10854">
        <w:rPr>
          <w:rFonts w:ascii="Times New Roman" w:hAnsi="Times New Roman" w:cs="Times New Roman"/>
        </w:rPr>
        <w:t>Retract Position: Directs compressed air to the rod side while exhausting the piston side.</w:t>
      </w:r>
    </w:p>
    <w:p w14:paraId="4926AECF" w14:textId="77777777" w:rsidR="00314F19" w:rsidRPr="00C10854" w:rsidRDefault="00314F19" w:rsidP="00314F19">
      <w:pPr>
        <w:numPr>
          <w:ilvl w:val="0"/>
          <w:numId w:val="20"/>
        </w:numPr>
        <w:rPr>
          <w:rFonts w:ascii="Times New Roman" w:hAnsi="Times New Roman" w:cs="Times New Roman"/>
        </w:rPr>
      </w:pPr>
      <w:r w:rsidRPr="00C10854">
        <w:rPr>
          <w:rFonts w:ascii="Times New Roman" w:hAnsi="Times New Roman" w:cs="Times New Roman"/>
        </w:rPr>
        <w:t>Closed-Center Position: Blocks all ports, isolating both sides of the cylinder to hold its current position.</w:t>
      </w:r>
    </w:p>
    <w:p w14:paraId="4FBFD9C3" w14:textId="656E1DED" w:rsidR="00973D9D" w:rsidRPr="00C10854" w:rsidRDefault="00314F19">
      <w:pPr>
        <w:rPr>
          <w:rFonts w:ascii="Times New Roman" w:hAnsi="Times New Roman" w:cs="Times New Roman"/>
        </w:rPr>
      </w:pPr>
      <w:r w:rsidRPr="00C10854">
        <w:rPr>
          <w:rFonts w:ascii="Times New Roman" w:hAnsi="Times New Roman" w:cs="Times New Roman"/>
        </w:rPr>
        <w:t>This configuration allows manual control of the load’s position and provides an opportunity to observe how varying the opposing force affects system behavior.</w:t>
      </w:r>
    </w:p>
    <w:p w14:paraId="6C00607E" w14:textId="1BE5FE4C" w:rsidR="0068099E" w:rsidRPr="00C10854" w:rsidRDefault="00B77827" w:rsidP="0068099E">
      <w:pPr>
        <w:keepNext/>
        <w:rPr>
          <w:rFonts w:ascii="Times New Roman" w:hAnsi="Times New Roman" w:cs="Times New Roman"/>
        </w:rPr>
      </w:pPr>
      <w:r w:rsidRPr="00C10854">
        <w:rPr>
          <w:rFonts w:ascii="Times New Roman" w:hAnsi="Times New Roman" w:cs="Times New Roman"/>
          <w:noProof/>
        </w:rPr>
        <w:drawing>
          <wp:inline distT="0" distB="0" distL="0" distR="0" wp14:anchorId="59DDBEA6" wp14:editId="704A8631">
            <wp:extent cx="5341620" cy="3224946"/>
            <wp:effectExtent l="0" t="0" r="0" b="0"/>
            <wp:docPr id="16933483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57594" cy="3234590"/>
                    </a:xfrm>
                    <a:prstGeom prst="rect">
                      <a:avLst/>
                    </a:prstGeom>
                    <a:noFill/>
                    <a:ln>
                      <a:noFill/>
                    </a:ln>
                  </pic:spPr>
                </pic:pic>
              </a:graphicData>
            </a:graphic>
          </wp:inline>
        </w:drawing>
      </w:r>
    </w:p>
    <w:p w14:paraId="46594A98" w14:textId="3E2D524C" w:rsidR="00D81726" w:rsidRPr="00C10854" w:rsidRDefault="0068099E" w:rsidP="00D81726">
      <w:pPr>
        <w:pStyle w:val="Caption"/>
        <w:rPr>
          <w:rFonts w:ascii="Times New Roman" w:hAnsi="Times New Roman" w:cs="Times New Roman"/>
        </w:rPr>
      </w:pPr>
      <w:bookmarkStart w:id="0" w:name="_Ref200542600"/>
      <w:r w:rsidRPr="00C10854">
        <w:rPr>
          <w:rFonts w:ascii="Times New Roman" w:hAnsi="Times New Roman" w:cs="Times New Roman"/>
        </w:rPr>
        <w:t xml:space="preserve">Figure </w:t>
      </w:r>
      <w:r w:rsidRPr="00C10854">
        <w:rPr>
          <w:rFonts w:ascii="Times New Roman" w:hAnsi="Times New Roman" w:cs="Times New Roman"/>
        </w:rPr>
        <w:fldChar w:fldCharType="begin"/>
      </w:r>
      <w:r w:rsidRPr="00C10854">
        <w:rPr>
          <w:rFonts w:ascii="Times New Roman" w:hAnsi="Times New Roman" w:cs="Times New Roman"/>
        </w:rPr>
        <w:instrText xml:space="preserve"> SEQ Figure \* ARABIC </w:instrText>
      </w:r>
      <w:r w:rsidRPr="00C10854">
        <w:rPr>
          <w:rFonts w:ascii="Times New Roman" w:hAnsi="Times New Roman" w:cs="Times New Roman"/>
        </w:rPr>
        <w:fldChar w:fldCharType="separate"/>
      </w:r>
      <w:r w:rsidRPr="00C10854">
        <w:rPr>
          <w:rFonts w:ascii="Times New Roman" w:hAnsi="Times New Roman" w:cs="Times New Roman"/>
          <w:noProof/>
        </w:rPr>
        <w:t>1</w:t>
      </w:r>
      <w:r w:rsidRPr="00C10854">
        <w:rPr>
          <w:rFonts w:ascii="Times New Roman" w:hAnsi="Times New Roman" w:cs="Times New Roman"/>
          <w:noProof/>
        </w:rPr>
        <w:fldChar w:fldCharType="end"/>
      </w:r>
      <w:bookmarkEnd w:id="0"/>
      <w:r w:rsidR="00284846" w:rsidRPr="00C10854">
        <w:rPr>
          <w:rFonts w:ascii="Times New Roman" w:hAnsi="Times New Roman" w:cs="Times New Roman"/>
        </w:rPr>
        <w:t xml:space="preserve">: </w:t>
      </w:r>
      <w:r w:rsidR="00D81726" w:rsidRPr="00C10854">
        <w:rPr>
          <w:rFonts w:ascii="Times New Roman" w:hAnsi="Times New Roman" w:cs="Times New Roman"/>
        </w:rPr>
        <w:t>Pneumatic system schematic with manual valve, double-acting and single-acting cylinders, and adjustable opposing force.</w:t>
      </w:r>
    </w:p>
    <w:p w14:paraId="62751A7E" w14:textId="7E8F37EF" w:rsidR="00D216A4" w:rsidRPr="00C10854" w:rsidRDefault="00D216A4" w:rsidP="00D81726">
      <w:pPr>
        <w:pStyle w:val="Caption"/>
        <w:rPr>
          <w:rFonts w:ascii="Times New Roman" w:eastAsia="Times New Roman" w:hAnsi="Times New Roman" w:cs="Times New Roman"/>
          <w:b/>
          <w:bCs/>
          <w:kern w:val="0"/>
          <w:sz w:val="36"/>
          <w:szCs w:val="36"/>
          <w14:ligatures w14:val="none"/>
        </w:rPr>
      </w:pPr>
      <w:r w:rsidRPr="00C10854">
        <w:rPr>
          <w:rFonts w:ascii="Times New Roman" w:eastAsia="Times New Roman" w:hAnsi="Times New Roman" w:cs="Times New Roman"/>
          <w:b/>
          <w:bCs/>
          <w:kern w:val="0"/>
          <w:sz w:val="36"/>
          <w:szCs w:val="36"/>
          <w14:ligatures w14:val="none"/>
        </w:rPr>
        <w:t>Procedure</w:t>
      </w:r>
    </w:p>
    <w:p w14:paraId="4186310F" w14:textId="1732E90E" w:rsidR="00D216A4" w:rsidRPr="00C10854" w:rsidRDefault="00602857" w:rsidP="00D216A4">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iCs/>
          <w:noProof/>
          <w:kern w:val="0"/>
          <w:sz w:val="22"/>
          <w:szCs w:val="20"/>
          <w14:ligatures w14:val="none"/>
        </w:rPr>
        <w:drawing>
          <wp:anchor distT="0" distB="0" distL="114300" distR="114300" simplePos="0" relativeHeight="251656192" behindDoc="1" locked="0" layoutInCell="1" allowOverlap="1" wp14:anchorId="41428736" wp14:editId="45BCF380">
            <wp:simplePos x="0" y="0"/>
            <wp:positionH relativeFrom="column">
              <wp:posOffset>4662741</wp:posOffset>
            </wp:positionH>
            <wp:positionV relativeFrom="paragraph">
              <wp:posOffset>86722</wp:posOffset>
            </wp:positionV>
            <wp:extent cx="1795780" cy="1111250"/>
            <wp:effectExtent l="0" t="0" r="0" b="0"/>
            <wp:wrapTight wrapText="bothSides">
              <wp:wrapPolygon edited="0">
                <wp:start x="0" y="0"/>
                <wp:lineTo x="0" y="21106"/>
                <wp:lineTo x="21310" y="21106"/>
                <wp:lineTo x="21310" y="0"/>
                <wp:lineTo x="0" y="0"/>
              </wp:wrapPolygon>
            </wp:wrapTight>
            <wp:docPr id="1656486847" name="Picture 5" descr="A close 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486847" name="Picture 5" descr="A close up of a machine&#10;&#10;AI-generated content may be incorrect."/>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4924"/>
                    <a:stretch/>
                  </pic:blipFill>
                  <pic:spPr bwMode="auto">
                    <a:xfrm>
                      <a:off x="0" y="0"/>
                      <a:ext cx="1795780" cy="11112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216A4" w:rsidRPr="00C10854">
        <w:rPr>
          <w:rFonts w:ascii="Times New Roman" w:eastAsia="Times New Roman" w:hAnsi="Times New Roman" w:cs="Times New Roman"/>
          <w:b/>
          <w:bCs/>
          <w:kern w:val="0"/>
          <w14:ligatures w14:val="none"/>
        </w:rPr>
        <w:t>Power Up the System</w:t>
      </w:r>
    </w:p>
    <w:p w14:paraId="7293E7B0" w14:textId="57B6755B" w:rsidR="00602857" w:rsidRPr="00C10854" w:rsidRDefault="00602857" w:rsidP="00602857">
      <w:pPr>
        <w:numPr>
          <w:ilvl w:val="1"/>
          <w:numId w:val="10"/>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kern w:val="0"/>
          <w14:ligatures w14:val="none"/>
        </w:rPr>
        <w:t xml:space="preserve">Connect the power cord for the pneumatic training platform and turn on the </w:t>
      </w:r>
      <w:r w:rsidRPr="00C10854">
        <w:rPr>
          <w:rFonts w:ascii="Times New Roman" w:eastAsia="Times New Roman" w:hAnsi="Times New Roman" w:cs="Times New Roman"/>
          <w:b/>
          <w:bCs/>
          <w:kern w:val="0"/>
          <w14:ligatures w14:val="none"/>
        </w:rPr>
        <w:t>main power switch</w:t>
      </w:r>
      <w:r w:rsidRPr="00C10854">
        <w:rPr>
          <w:rFonts w:ascii="Times New Roman" w:eastAsia="Times New Roman" w:hAnsi="Times New Roman" w:cs="Times New Roman"/>
          <w:kern w:val="0"/>
          <w14:ligatures w14:val="none"/>
        </w:rPr>
        <w:t xml:space="preserve"> located at the rear of the unit.</w:t>
      </w:r>
    </w:p>
    <w:p w14:paraId="6E78BE9A" w14:textId="6C318C00" w:rsidR="0078101D" w:rsidRPr="00C10854" w:rsidRDefault="0078101D" w:rsidP="0078101D">
      <w:pPr>
        <w:spacing w:before="100" w:beforeAutospacing="1" w:after="100" w:afterAutospacing="1" w:line="240" w:lineRule="auto"/>
        <w:ind w:left="1440"/>
        <w:rPr>
          <w:rFonts w:ascii="Times New Roman" w:eastAsia="Times New Roman" w:hAnsi="Times New Roman" w:cs="Times New Roman"/>
          <w:kern w:val="0"/>
          <w14:ligatures w14:val="none"/>
        </w:rPr>
      </w:pPr>
    </w:p>
    <w:p w14:paraId="52861B50" w14:textId="72888E81" w:rsidR="0078101D" w:rsidRPr="00C10854" w:rsidRDefault="0078101D" w:rsidP="000162A8">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iCs/>
          <w:noProof/>
          <w:kern w:val="0"/>
          <w:sz w:val="22"/>
          <w:szCs w:val="20"/>
          <w14:ligatures w14:val="none"/>
        </w:rPr>
        <w:drawing>
          <wp:anchor distT="0" distB="0" distL="114300" distR="114300" simplePos="0" relativeHeight="251657216" behindDoc="1" locked="0" layoutInCell="1" allowOverlap="1" wp14:anchorId="1F503E3C" wp14:editId="324E6CF3">
            <wp:simplePos x="0" y="0"/>
            <wp:positionH relativeFrom="column">
              <wp:posOffset>4453705</wp:posOffset>
            </wp:positionH>
            <wp:positionV relativeFrom="paragraph">
              <wp:posOffset>-305</wp:posOffset>
            </wp:positionV>
            <wp:extent cx="2404745" cy="1419225"/>
            <wp:effectExtent l="0" t="0" r="0" b="9525"/>
            <wp:wrapTight wrapText="bothSides">
              <wp:wrapPolygon edited="0">
                <wp:start x="3080" y="0"/>
                <wp:lineTo x="0" y="1160"/>
                <wp:lineTo x="0" y="21455"/>
                <wp:lineTo x="3936" y="21455"/>
                <wp:lineTo x="5476" y="21455"/>
                <wp:lineTo x="11122" y="21455"/>
                <wp:lineTo x="19507" y="19715"/>
                <wp:lineTo x="19336" y="18556"/>
                <wp:lineTo x="21218" y="16816"/>
                <wp:lineTo x="21389" y="15366"/>
                <wp:lineTo x="20533" y="13917"/>
                <wp:lineTo x="20705" y="11307"/>
                <wp:lineTo x="18822" y="10148"/>
                <wp:lineTo x="12833" y="9278"/>
                <wp:lineTo x="12149" y="4639"/>
                <wp:lineTo x="12320" y="1450"/>
                <wp:lineTo x="9582" y="0"/>
                <wp:lineTo x="3764" y="0"/>
                <wp:lineTo x="3080" y="0"/>
              </wp:wrapPolygon>
            </wp:wrapTight>
            <wp:docPr id="1901445693" name="Picture 2" descr="A 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445693" name="Picture 2" descr="A close-up of a machine&#10;&#10;AI-generated content may b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4745" cy="1419225"/>
                    </a:xfrm>
                    <a:prstGeom prst="rect">
                      <a:avLst/>
                    </a:prstGeom>
                    <a:noFill/>
                  </pic:spPr>
                </pic:pic>
              </a:graphicData>
            </a:graphic>
            <wp14:sizeRelH relativeFrom="page">
              <wp14:pctWidth>0</wp14:pctWidth>
            </wp14:sizeRelH>
            <wp14:sizeRelV relativeFrom="page">
              <wp14:pctHeight>0</wp14:pctHeight>
            </wp14:sizeRelV>
          </wp:anchor>
        </w:drawing>
      </w:r>
      <w:r w:rsidR="00560C0A" w:rsidRPr="00C10854">
        <w:rPr>
          <w:rFonts w:ascii="Times New Roman" w:eastAsia="Times New Roman" w:hAnsi="Times New Roman" w:cs="Times New Roman"/>
          <w:b/>
          <w:bCs/>
          <w:kern w:val="0"/>
          <w14:ligatures w14:val="none"/>
        </w:rPr>
        <w:t>Start the Air Supply:</w:t>
      </w:r>
      <w:r w:rsidR="00560C0A" w:rsidRPr="00C10854">
        <w:rPr>
          <w:rFonts w:ascii="Times New Roman" w:eastAsia="Times New Roman" w:hAnsi="Times New Roman" w:cs="Times New Roman"/>
          <w:kern w:val="0"/>
          <w14:ligatures w14:val="none"/>
        </w:rPr>
        <w:br/>
        <w:t xml:space="preserve">Turn on the </w:t>
      </w:r>
      <w:r w:rsidR="00560C0A" w:rsidRPr="00C10854">
        <w:rPr>
          <w:rFonts w:ascii="Times New Roman" w:eastAsia="Times New Roman" w:hAnsi="Times New Roman" w:cs="Times New Roman"/>
          <w:b/>
          <w:bCs/>
          <w:kern w:val="0"/>
          <w14:ligatures w14:val="none"/>
        </w:rPr>
        <w:t>compressor toggle switch</w:t>
      </w:r>
      <w:r w:rsidR="00560C0A" w:rsidRPr="00C10854">
        <w:rPr>
          <w:rFonts w:ascii="Times New Roman" w:eastAsia="Times New Roman" w:hAnsi="Times New Roman" w:cs="Times New Roman"/>
          <w:kern w:val="0"/>
          <w14:ligatures w14:val="none"/>
        </w:rPr>
        <w:t xml:space="preserve"> on the front panel to begin filling the air storage tank.</w:t>
      </w:r>
    </w:p>
    <w:p w14:paraId="46260F2D" w14:textId="339A1642" w:rsidR="00B91CB9" w:rsidRPr="00C10854" w:rsidRDefault="00745736" w:rsidP="00B91CB9">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kern w:val="0"/>
          <w14:ligatures w14:val="none"/>
        </w:rPr>
        <w:t>Set System Pressure:</w:t>
      </w:r>
      <w:r w:rsidRPr="00C10854">
        <w:rPr>
          <w:rFonts w:ascii="Times New Roman" w:eastAsia="Times New Roman" w:hAnsi="Times New Roman" w:cs="Times New Roman"/>
          <w:kern w:val="0"/>
          <w14:ligatures w14:val="none"/>
        </w:rPr>
        <w:br/>
        <w:t xml:space="preserve">Adjust the </w:t>
      </w:r>
      <w:r w:rsidRPr="00C10854">
        <w:rPr>
          <w:rFonts w:ascii="Times New Roman" w:eastAsia="Times New Roman" w:hAnsi="Times New Roman" w:cs="Times New Roman"/>
          <w:b/>
          <w:bCs/>
          <w:kern w:val="0"/>
          <w14:ligatures w14:val="none"/>
        </w:rPr>
        <w:t>filter-regulator unit</w:t>
      </w:r>
      <w:r w:rsidRPr="00C10854">
        <w:rPr>
          <w:rFonts w:ascii="Times New Roman" w:eastAsia="Times New Roman" w:hAnsi="Times New Roman" w:cs="Times New Roman"/>
          <w:kern w:val="0"/>
          <w14:ligatures w14:val="none"/>
        </w:rPr>
        <w:t xml:space="preserve"> to set the system pressure to </w:t>
      </w:r>
      <w:r w:rsidRPr="00C10854">
        <w:rPr>
          <w:rFonts w:ascii="Times New Roman" w:eastAsia="Times New Roman" w:hAnsi="Times New Roman" w:cs="Times New Roman"/>
          <w:b/>
          <w:bCs/>
          <w:kern w:val="0"/>
          <w14:ligatures w14:val="none"/>
        </w:rPr>
        <w:t>75 psi</w:t>
      </w:r>
      <w:r w:rsidRPr="00C10854">
        <w:rPr>
          <w:rFonts w:ascii="Times New Roman" w:eastAsia="Times New Roman" w:hAnsi="Times New Roman" w:cs="Times New Roman"/>
          <w:kern w:val="0"/>
          <w14:ligatures w14:val="none"/>
        </w:rPr>
        <w:t xml:space="preserve"> (or the specified lab value) </w:t>
      </w:r>
      <w:r w:rsidR="004E14CB">
        <w:rPr>
          <w:rFonts w:ascii="Times New Roman" w:eastAsia="Times New Roman" w:hAnsi="Times New Roman" w:cs="Times New Roman"/>
          <w:kern w:val="0"/>
          <w14:ligatures w14:val="none"/>
        </w:rPr>
        <w:t xml:space="preserve">for the dual acting cylinder </w:t>
      </w:r>
      <w:r w:rsidRPr="00C10854">
        <w:rPr>
          <w:rFonts w:ascii="Times New Roman" w:eastAsia="Times New Roman" w:hAnsi="Times New Roman" w:cs="Times New Roman"/>
          <w:kern w:val="0"/>
          <w14:ligatures w14:val="none"/>
        </w:rPr>
        <w:t>by pulling up on the knob, rotating it to the desired setting, and locking it back down.</w:t>
      </w:r>
    </w:p>
    <w:p w14:paraId="6FC2BF08" w14:textId="6D996434" w:rsidR="000162A8" w:rsidRPr="00C10854" w:rsidRDefault="00B91CB9" w:rsidP="000162A8">
      <w:pPr>
        <w:numPr>
          <w:ilvl w:val="0"/>
          <w:numId w:val="10"/>
        </w:numPr>
        <w:rPr>
          <w:rFonts w:ascii="Times New Roman" w:hAnsi="Times New Roman" w:cs="Times New Roman"/>
        </w:rPr>
      </w:pPr>
      <w:r w:rsidRPr="00C10854">
        <w:rPr>
          <w:rStyle w:val="Strong"/>
          <w:rFonts w:ascii="Times New Roman" w:eastAsiaTheme="majorEastAsia" w:hAnsi="Times New Roman" w:cs="Times New Roman"/>
        </w:rPr>
        <w:t>Inspect Circuit Connections:</w:t>
      </w:r>
      <w:r w:rsidRPr="00C10854">
        <w:rPr>
          <w:rFonts w:ascii="Times New Roman" w:hAnsi="Times New Roman" w:cs="Times New Roman"/>
        </w:rPr>
        <w:br/>
      </w:r>
      <w:r w:rsidR="000162A8" w:rsidRPr="00C10854">
        <w:rPr>
          <w:rFonts w:ascii="Times New Roman" w:hAnsi="Times New Roman" w:cs="Times New Roman"/>
        </w:rPr>
        <w:t>Verify that all pneumatic connections match the provided schematic (</w:t>
      </w:r>
      <w:r w:rsidR="00337DEF">
        <w:rPr>
          <w:rFonts w:ascii="Times New Roman" w:hAnsi="Times New Roman" w:cs="Times New Roman"/>
          <w:b/>
          <w:bCs/>
        </w:rPr>
        <w:fldChar w:fldCharType="begin"/>
      </w:r>
      <w:r w:rsidR="00337DEF" w:rsidRPr="00337DEF">
        <w:rPr>
          <w:rFonts w:ascii="Times New Roman" w:hAnsi="Times New Roman" w:cs="Times New Roman"/>
          <w:b/>
          <w:bCs/>
        </w:rPr>
        <w:instrText xml:space="preserve"> REF _Ref200542600 \h </w:instrText>
      </w:r>
      <w:r w:rsidR="00337DEF">
        <w:rPr>
          <w:rFonts w:ascii="Times New Roman" w:hAnsi="Times New Roman" w:cs="Times New Roman"/>
          <w:b/>
          <w:bCs/>
        </w:rPr>
        <w:instrText xml:space="preserve"> \* MERGEFORMAT </w:instrText>
      </w:r>
      <w:r w:rsidR="00337DEF">
        <w:rPr>
          <w:rFonts w:ascii="Times New Roman" w:hAnsi="Times New Roman" w:cs="Times New Roman"/>
          <w:b/>
          <w:bCs/>
        </w:rPr>
      </w:r>
      <w:r w:rsidR="00337DEF">
        <w:rPr>
          <w:rFonts w:ascii="Times New Roman" w:hAnsi="Times New Roman" w:cs="Times New Roman"/>
          <w:b/>
          <w:bCs/>
        </w:rPr>
        <w:fldChar w:fldCharType="separate"/>
      </w:r>
      <w:r w:rsidR="00337DEF" w:rsidRPr="00337DEF">
        <w:rPr>
          <w:rFonts w:ascii="Times New Roman" w:hAnsi="Times New Roman" w:cs="Times New Roman"/>
          <w:b/>
          <w:bCs/>
        </w:rPr>
        <w:t>Figure</w:t>
      </w:r>
      <w:r w:rsidR="00337DEF" w:rsidRPr="00C10854">
        <w:rPr>
          <w:rFonts w:ascii="Times New Roman" w:hAnsi="Times New Roman" w:cs="Times New Roman"/>
        </w:rPr>
        <w:t xml:space="preserve"> </w:t>
      </w:r>
      <w:r w:rsidR="00337DEF" w:rsidRPr="00C10854">
        <w:rPr>
          <w:rFonts w:ascii="Times New Roman" w:hAnsi="Times New Roman" w:cs="Times New Roman"/>
          <w:noProof/>
        </w:rPr>
        <w:t>1</w:t>
      </w:r>
      <w:r w:rsidR="00337DEF">
        <w:rPr>
          <w:rFonts w:ascii="Times New Roman" w:hAnsi="Times New Roman" w:cs="Times New Roman"/>
        </w:rPr>
        <w:fldChar w:fldCharType="end"/>
      </w:r>
      <w:r w:rsidR="000162A8" w:rsidRPr="00C10854">
        <w:rPr>
          <w:rFonts w:ascii="Times New Roman" w:hAnsi="Times New Roman" w:cs="Times New Roman"/>
        </w:rPr>
        <w:t>). Confirm that:</w:t>
      </w:r>
    </w:p>
    <w:p w14:paraId="1D279330" w14:textId="77777777" w:rsidR="000162A8" w:rsidRPr="000162A8" w:rsidRDefault="000162A8" w:rsidP="00C10854">
      <w:pPr>
        <w:numPr>
          <w:ilvl w:val="1"/>
          <w:numId w:val="10"/>
        </w:numPr>
        <w:spacing w:before="100" w:beforeAutospacing="1" w:after="100" w:afterAutospacing="1" w:line="240" w:lineRule="auto"/>
        <w:rPr>
          <w:rFonts w:ascii="Times New Roman" w:hAnsi="Times New Roman" w:cs="Times New Roman"/>
        </w:rPr>
      </w:pPr>
      <w:r w:rsidRPr="000162A8">
        <w:rPr>
          <w:rFonts w:ascii="Times New Roman" w:hAnsi="Times New Roman" w:cs="Times New Roman"/>
        </w:rPr>
        <w:t xml:space="preserve">The </w:t>
      </w:r>
      <w:r w:rsidRPr="000162A8">
        <w:rPr>
          <w:rFonts w:ascii="Times New Roman" w:hAnsi="Times New Roman" w:cs="Times New Roman"/>
          <w:b/>
          <w:bCs/>
        </w:rPr>
        <w:t>air supply port (P)</w:t>
      </w:r>
      <w:r w:rsidRPr="000162A8">
        <w:rPr>
          <w:rFonts w:ascii="Times New Roman" w:hAnsi="Times New Roman" w:cs="Times New Roman"/>
        </w:rPr>
        <w:t xml:space="preserve"> is connected to the air source.</w:t>
      </w:r>
    </w:p>
    <w:p w14:paraId="124666E4" w14:textId="77777777" w:rsidR="000162A8" w:rsidRPr="000162A8" w:rsidRDefault="000162A8" w:rsidP="00C10854">
      <w:pPr>
        <w:numPr>
          <w:ilvl w:val="1"/>
          <w:numId w:val="10"/>
        </w:numPr>
        <w:spacing w:before="100" w:beforeAutospacing="1" w:after="100" w:afterAutospacing="1" w:line="240" w:lineRule="auto"/>
        <w:rPr>
          <w:rFonts w:ascii="Times New Roman" w:hAnsi="Times New Roman" w:cs="Times New Roman"/>
        </w:rPr>
      </w:pPr>
      <w:r w:rsidRPr="000162A8">
        <w:rPr>
          <w:rFonts w:ascii="Times New Roman" w:hAnsi="Times New Roman" w:cs="Times New Roman"/>
          <w:b/>
          <w:bCs/>
        </w:rPr>
        <w:t>Ports A and B</w:t>
      </w:r>
      <w:r w:rsidRPr="000162A8">
        <w:rPr>
          <w:rFonts w:ascii="Times New Roman" w:hAnsi="Times New Roman" w:cs="Times New Roman"/>
        </w:rPr>
        <w:t xml:space="preserve"> are connected to the piston and rod sides of the double-acting cylinder.</w:t>
      </w:r>
    </w:p>
    <w:p w14:paraId="0542B6F1" w14:textId="72CFCFEB" w:rsidR="00B91CB9" w:rsidRDefault="000162A8" w:rsidP="00C10854">
      <w:pPr>
        <w:numPr>
          <w:ilvl w:val="1"/>
          <w:numId w:val="10"/>
        </w:numPr>
        <w:spacing w:before="100" w:beforeAutospacing="1" w:after="100" w:afterAutospacing="1" w:line="240" w:lineRule="auto"/>
        <w:rPr>
          <w:rFonts w:ascii="Times New Roman" w:hAnsi="Times New Roman" w:cs="Times New Roman"/>
        </w:rPr>
      </w:pPr>
      <w:r w:rsidRPr="000162A8">
        <w:rPr>
          <w:rFonts w:ascii="Times New Roman" w:hAnsi="Times New Roman" w:cs="Times New Roman"/>
          <w:b/>
          <w:bCs/>
        </w:rPr>
        <w:t>Exhaust ports R and S</w:t>
      </w:r>
      <w:r w:rsidRPr="000162A8">
        <w:rPr>
          <w:rFonts w:ascii="Times New Roman" w:hAnsi="Times New Roman" w:cs="Times New Roman"/>
        </w:rPr>
        <w:t xml:space="preserve"> are properly vented.</w:t>
      </w:r>
    </w:p>
    <w:p w14:paraId="1B43B116" w14:textId="1A5C9E3D" w:rsidR="002D3ACA" w:rsidRPr="002D3ACA" w:rsidRDefault="002D3ACA" w:rsidP="00C10854">
      <w:pPr>
        <w:numPr>
          <w:ilvl w:val="1"/>
          <w:numId w:val="10"/>
        </w:numPr>
        <w:spacing w:before="100" w:beforeAutospacing="1" w:after="100" w:afterAutospacing="1" w:line="240" w:lineRule="auto"/>
        <w:rPr>
          <w:rFonts w:ascii="Times New Roman" w:hAnsi="Times New Roman" w:cs="Times New Roman"/>
        </w:rPr>
      </w:pPr>
      <w:r>
        <w:rPr>
          <w:rFonts w:ascii="Times New Roman" w:hAnsi="Times New Roman" w:cs="Times New Roman"/>
          <w:b/>
          <w:bCs/>
        </w:rPr>
        <w:t xml:space="preserve">Single acting cylinder </w:t>
      </w:r>
      <w:r w:rsidRPr="002D3ACA">
        <w:rPr>
          <w:rFonts w:ascii="Times New Roman" w:hAnsi="Times New Roman" w:cs="Times New Roman"/>
        </w:rPr>
        <w:t>is connected properly to the pressure regulator</w:t>
      </w:r>
    </w:p>
    <w:p w14:paraId="009CDAA4" w14:textId="49C9A553" w:rsidR="00D216A4" w:rsidRPr="00C10854" w:rsidRDefault="00250B86" w:rsidP="00D216A4">
      <w:pPr>
        <w:numPr>
          <w:ilvl w:val="0"/>
          <w:numId w:val="10"/>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b/>
          <w:bCs/>
          <w:kern w:val="0"/>
          <w14:ligatures w14:val="none"/>
        </w:rPr>
        <w:t>Activate</w:t>
      </w:r>
      <w:r w:rsidR="00725076" w:rsidRPr="00C10854">
        <w:rPr>
          <w:rFonts w:ascii="Times New Roman" w:eastAsia="Times New Roman" w:hAnsi="Times New Roman" w:cs="Times New Roman"/>
          <w:b/>
          <w:bCs/>
          <w:kern w:val="0"/>
          <w14:ligatures w14:val="none"/>
        </w:rPr>
        <w:t xml:space="preserve"> Shut-off Valve</w:t>
      </w:r>
    </w:p>
    <w:p w14:paraId="5FE8101B" w14:textId="1ECB3DB5" w:rsidR="00C850B8" w:rsidRPr="00C10854" w:rsidRDefault="00250B86" w:rsidP="00D216A4">
      <w:pPr>
        <w:numPr>
          <w:ilvl w:val="1"/>
          <w:numId w:val="10"/>
        </w:numPr>
        <w:spacing w:before="100" w:beforeAutospacing="1" w:after="100" w:afterAutospacing="1" w:line="240" w:lineRule="auto"/>
        <w:rPr>
          <w:rFonts w:ascii="Times New Roman" w:eastAsia="Times New Roman" w:hAnsi="Times New Roman" w:cs="Times New Roman"/>
          <w:kern w:val="0"/>
          <w14:ligatures w14:val="none"/>
        </w:rPr>
      </w:pPr>
      <w:r w:rsidRPr="00C10854">
        <w:rPr>
          <w:rFonts w:ascii="Times New Roman" w:eastAsia="Times New Roman" w:hAnsi="Times New Roman" w:cs="Times New Roman"/>
          <w:kern w:val="0"/>
          <w14:ligatures w14:val="none"/>
        </w:rPr>
        <w:t>Adjust the shut</w:t>
      </w:r>
      <w:r w:rsidR="00C850B8" w:rsidRPr="00C10854">
        <w:rPr>
          <w:rFonts w:ascii="Times New Roman" w:eastAsia="Times New Roman" w:hAnsi="Times New Roman" w:cs="Times New Roman"/>
          <w:kern w:val="0"/>
          <w14:ligatures w14:val="none"/>
        </w:rPr>
        <w:t>-off valve to allow pressure into the pressure regulator that will be controlling the force applied by the single acting cylinder.</w:t>
      </w:r>
    </w:p>
    <w:p w14:paraId="48AB5906" w14:textId="77777777" w:rsidR="004F205C" w:rsidRDefault="004F205C" w:rsidP="004F205C">
      <w:pPr>
        <w:pStyle w:val="NormalWeb"/>
        <w:numPr>
          <w:ilvl w:val="0"/>
          <w:numId w:val="10"/>
        </w:numPr>
      </w:pPr>
      <w:r>
        <w:rPr>
          <w:rStyle w:val="Strong"/>
          <w:rFonts w:eastAsiaTheme="majorEastAsia"/>
        </w:rPr>
        <w:t>Set Opposing Force:</w:t>
      </w:r>
      <w:r>
        <w:br/>
        <w:t xml:space="preserve">Adjust the </w:t>
      </w:r>
      <w:r>
        <w:rPr>
          <w:rStyle w:val="Strong"/>
          <w:rFonts w:eastAsiaTheme="majorEastAsia"/>
        </w:rPr>
        <w:t>pressure regulator</w:t>
      </w:r>
      <w:r>
        <w:t xml:space="preserve"> on the single-acting cylinder to the desired opposing pressure value.</w:t>
      </w:r>
    </w:p>
    <w:p w14:paraId="7083147E" w14:textId="77777777" w:rsidR="004F205C" w:rsidRDefault="004F205C" w:rsidP="004F205C">
      <w:pPr>
        <w:pStyle w:val="NormalWeb"/>
        <w:numPr>
          <w:ilvl w:val="0"/>
          <w:numId w:val="10"/>
        </w:numPr>
      </w:pPr>
      <w:r>
        <w:rPr>
          <w:rStyle w:val="Strong"/>
          <w:rFonts w:eastAsiaTheme="majorEastAsia"/>
        </w:rPr>
        <w:t>Operate the Manual Valve:</w:t>
      </w:r>
    </w:p>
    <w:p w14:paraId="6FB61364" w14:textId="77777777" w:rsidR="004F205C" w:rsidRDefault="004F205C" w:rsidP="004F205C">
      <w:pPr>
        <w:pStyle w:val="NormalWeb"/>
        <w:numPr>
          <w:ilvl w:val="1"/>
          <w:numId w:val="10"/>
        </w:numPr>
      </w:pPr>
      <w:r>
        <w:t xml:space="preserve">Shift the valve to the </w:t>
      </w:r>
      <w:r>
        <w:rPr>
          <w:rStyle w:val="Strong"/>
          <w:rFonts w:eastAsiaTheme="majorEastAsia"/>
        </w:rPr>
        <w:t>extend position</w:t>
      </w:r>
      <w:r>
        <w:t xml:space="preserve"> to move the cart to the left against the opposing force. Observe the motion.</w:t>
      </w:r>
    </w:p>
    <w:p w14:paraId="3712D9A4" w14:textId="77777777" w:rsidR="004F205C" w:rsidRDefault="004F205C" w:rsidP="004F205C">
      <w:pPr>
        <w:pStyle w:val="NormalWeb"/>
        <w:numPr>
          <w:ilvl w:val="1"/>
          <w:numId w:val="10"/>
        </w:numPr>
      </w:pPr>
      <w:r>
        <w:t xml:space="preserve">Return the valve to the </w:t>
      </w:r>
      <w:r>
        <w:rPr>
          <w:rStyle w:val="Strong"/>
          <w:rFonts w:eastAsiaTheme="majorEastAsia"/>
        </w:rPr>
        <w:t>closed-center position</w:t>
      </w:r>
      <w:r>
        <w:t xml:space="preserve"> to hold the load in place.</w:t>
      </w:r>
    </w:p>
    <w:p w14:paraId="69343B39" w14:textId="77777777" w:rsidR="004F205C" w:rsidRDefault="004F205C" w:rsidP="004F205C">
      <w:pPr>
        <w:pStyle w:val="NormalWeb"/>
        <w:numPr>
          <w:ilvl w:val="1"/>
          <w:numId w:val="10"/>
        </w:numPr>
      </w:pPr>
      <w:r>
        <w:t xml:space="preserve">Shift the valve to the </w:t>
      </w:r>
      <w:r>
        <w:rPr>
          <w:rStyle w:val="Strong"/>
          <w:rFonts w:eastAsiaTheme="majorEastAsia"/>
        </w:rPr>
        <w:t>retract position</w:t>
      </w:r>
      <w:r>
        <w:t xml:space="preserve"> to move the load to the right with assistance from the single-acting cylinder.</w:t>
      </w:r>
    </w:p>
    <w:p w14:paraId="13D0E0F6" w14:textId="77777777" w:rsidR="004F205C" w:rsidRDefault="004F205C" w:rsidP="004F205C">
      <w:pPr>
        <w:pStyle w:val="NormalWeb"/>
        <w:numPr>
          <w:ilvl w:val="1"/>
          <w:numId w:val="10"/>
        </w:numPr>
      </w:pPr>
      <w:r>
        <w:t xml:space="preserve">Pause at </w:t>
      </w:r>
      <w:proofErr w:type="gramStart"/>
      <w:r>
        <w:rPr>
          <w:rStyle w:val="Strong"/>
          <w:rFonts w:eastAsiaTheme="majorEastAsia"/>
        </w:rPr>
        <w:t>closed-center</w:t>
      </w:r>
      <w:proofErr w:type="gramEnd"/>
      <w:r>
        <w:t xml:space="preserve"> as needed to observe and note the system’s response.</w:t>
      </w:r>
    </w:p>
    <w:p w14:paraId="4F52FC62" w14:textId="799D181B" w:rsidR="004F205C" w:rsidRDefault="004F205C" w:rsidP="004F205C">
      <w:pPr>
        <w:pStyle w:val="NormalWeb"/>
        <w:numPr>
          <w:ilvl w:val="0"/>
          <w:numId w:val="10"/>
        </w:numPr>
      </w:pPr>
      <w:r>
        <w:rPr>
          <w:rStyle w:val="Strong"/>
          <w:rFonts w:eastAsiaTheme="majorEastAsia"/>
        </w:rPr>
        <w:t>Repeat and Adjust:</w:t>
      </w:r>
      <w:r>
        <w:br/>
        <w:t xml:space="preserve">Repeat steps </w:t>
      </w:r>
      <w:r w:rsidR="00F212EA">
        <w:t>6</w:t>
      </w:r>
      <w:r>
        <w:t xml:space="preserve"> and </w:t>
      </w:r>
      <w:r w:rsidR="00F212EA">
        <w:t>7</w:t>
      </w:r>
      <w:r>
        <w:t xml:space="preserve"> while varying the opposing pressure. Record observations for different settings.</w:t>
      </w:r>
    </w:p>
    <w:p w14:paraId="3DA90C3A" w14:textId="77777777" w:rsidR="004F205C" w:rsidRDefault="004F205C" w:rsidP="004F205C">
      <w:pPr>
        <w:pStyle w:val="NormalWeb"/>
        <w:numPr>
          <w:ilvl w:val="0"/>
          <w:numId w:val="10"/>
        </w:numPr>
      </w:pPr>
      <w:r>
        <w:rPr>
          <w:rStyle w:val="Strong"/>
          <w:rFonts w:eastAsiaTheme="majorEastAsia"/>
        </w:rPr>
        <w:t>Shutdown Procedure:</w:t>
      </w:r>
      <w:r>
        <w:br/>
        <w:t>After completing the test:</w:t>
      </w:r>
    </w:p>
    <w:p w14:paraId="1946D1A2" w14:textId="77777777" w:rsidR="004F205C" w:rsidRDefault="004F205C" w:rsidP="004F205C">
      <w:pPr>
        <w:pStyle w:val="NormalWeb"/>
        <w:numPr>
          <w:ilvl w:val="1"/>
          <w:numId w:val="10"/>
        </w:numPr>
      </w:pPr>
      <w:r>
        <w:t xml:space="preserve">Return the manual valve to the </w:t>
      </w:r>
      <w:r>
        <w:rPr>
          <w:rStyle w:val="Strong"/>
          <w:rFonts w:eastAsiaTheme="majorEastAsia"/>
        </w:rPr>
        <w:t>closed-center</w:t>
      </w:r>
      <w:r>
        <w:t xml:space="preserve"> position.</w:t>
      </w:r>
    </w:p>
    <w:p w14:paraId="4CE4EF0B" w14:textId="77777777" w:rsidR="004F205C" w:rsidRDefault="004F205C" w:rsidP="004F205C">
      <w:pPr>
        <w:pStyle w:val="NormalWeb"/>
        <w:numPr>
          <w:ilvl w:val="1"/>
          <w:numId w:val="10"/>
        </w:numPr>
      </w:pPr>
      <w:r>
        <w:t xml:space="preserve">Turn off the </w:t>
      </w:r>
      <w:r>
        <w:rPr>
          <w:rStyle w:val="Strong"/>
          <w:rFonts w:eastAsiaTheme="majorEastAsia"/>
        </w:rPr>
        <w:t>compressor toggle switch</w:t>
      </w:r>
      <w:r>
        <w:t>.</w:t>
      </w:r>
    </w:p>
    <w:p w14:paraId="05B365DF" w14:textId="77777777" w:rsidR="004F205C" w:rsidRDefault="004F205C" w:rsidP="004F205C">
      <w:pPr>
        <w:pStyle w:val="NormalWeb"/>
        <w:numPr>
          <w:ilvl w:val="1"/>
          <w:numId w:val="10"/>
        </w:numPr>
      </w:pPr>
      <w:r>
        <w:t>Depressurize the system by slowly venting air through a designated exhaust valve or connector.</w:t>
      </w:r>
    </w:p>
    <w:p w14:paraId="2C6DBDA8" w14:textId="18F9570B" w:rsidR="00D86797" w:rsidRPr="00132CE4" w:rsidRDefault="004F205C" w:rsidP="00132CE4">
      <w:pPr>
        <w:pStyle w:val="NormalWeb"/>
        <w:numPr>
          <w:ilvl w:val="1"/>
          <w:numId w:val="10"/>
        </w:numPr>
      </w:pPr>
      <w:r>
        <w:t xml:space="preserve">Turn off the </w:t>
      </w:r>
      <w:r>
        <w:rPr>
          <w:rStyle w:val="Strong"/>
          <w:rFonts w:eastAsiaTheme="majorEastAsia"/>
        </w:rPr>
        <w:t>main power switch</w:t>
      </w:r>
      <w:r>
        <w:t>.</w:t>
      </w:r>
    </w:p>
    <w:p w14:paraId="1600DE01" w14:textId="77777777" w:rsidR="00190422" w:rsidRPr="00190422" w:rsidRDefault="00190422" w:rsidP="00190422">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190422">
        <w:rPr>
          <w:rFonts w:ascii="Times New Roman" w:eastAsia="Times New Roman" w:hAnsi="Times New Roman" w:cs="Times New Roman"/>
          <w:b/>
          <w:bCs/>
          <w:kern w:val="0"/>
          <w:sz w:val="27"/>
          <w:szCs w:val="27"/>
          <w14:ligatures w14:val="none"/>
        </w:rPr>
        <w:t>Results &amp; Discussion</w:t>
      </w:r>
    </w:p>
    <w:p w14:paraId="3A517CD8" w14:textId="77777777" w:rsidR="00190422" w:rsidRPr="00190422" w:rsidRDefault="00190422" w:rsidP="00190422">
      <w:p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b/>
          <w:bCs/>
          <w:kern w:val="0"/>
          <w14:ligatures w14:val="none"/>
        </w:rPr>
        <w:t>Results:</w:t>
      </w:r>
      <w:r w:rsidRPr="00190422">
        <w:rPr>
          <w:rFonts w:ascii="Times New Roman" w:eastAsia="Times New Roman" w:hAnsi="Times New Roman" w:cs="Times New Roman"/>
          <w:kern w:val="0"/>
          <w14:ligatures w14:val="none"/>
        </w:rPr>
        <w:br/>
        <w:t>Record the following for each trial:</w:t>
      </w:r>
    </w:p>
    <w:p w14:paraId="632F31F3" w14:textId="77777777" w:rsidR="00190422" w:rsidRPr="00190422" w:rsidRDefault="00190422" w:rsidP="00190422">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kern w:val="0"/>
          <w14:ligatures w14:val="none"/>
        </w:rPr>
        <w:t>Opposing pressure setting (psi)</w:t>
      </w:r>
    </w:p>
    <w:p w14:paraId="13ED2AB1" w14:textId="02E7AB98" w:rsidR="00190422" w:rsidRPr="00190422" w:rsidRDefault="00190422" w:rsidP="00190422">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kern w:val="0"/>
          <w14:ligatures w14:val="none"/>
        </w:rPr>
        <w:t>Direction of load motion (left or right)</w:t>
      </w:r>
    </w:p>
    <w:p w14:paraId="0C8B8778" w14:textId="77777777" w:rsidR="00190422" w:rsidRPr="00190422" w:rsidRDefault="00190422" w:rsidP="00190422">
      <w:pPr>
        <w:numPr>
          <w:ilvl w:val="0"/>
          <w:numId w:val="24"/>
        </w:num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kern w:val="0"/>
          <w14:ligatures w14:val="none"/>
        </w:rPr>
        <w:t xml:space="preserve">Notable observations (e.g., speed, smoothness of motion, difficulty in holding position at </w:t>
      </w:r>
      <w:proofErr w:type="gramStart"/>
      <w:r w:rsidRPr="00190422">
        <w:rPr>
          <w:rFonts w:ascii="Times New Roman" w:eastAsia="Times New Roman" w:hAnsi="Times New Roman" w:cs="Times New Roman"/>
          <w:kern w:val="0"/>
          <w14:ligatures w14:val="none"/>
        </w:rPr>
        <w:t>closed-center</w:t>
      </w:r>
      <w:proofErr w:type="gramEnd"/>
      <w:r w:rsidRPr="00190422">
        <w:rPr>
          <w:rFonts w:ascii="Times New Roman" w:eastAsia="Times New Roman" w:hAnsi="Times New Roman" w:cs="Times New Roman"/>
          <w:kern w:val="0"/>
          <w14:ligatures w14:val="none"/>
        </w:rPr>
        <w:t>)</w:t>
      </w:r>
    </w:p>
    <w:p w14:paraId="191C2E11" w14:textId="476B5982" w:rsidR="00190422" w:rsidRPr="00190422" w:rsidRDefault="00190422" w:rsidP="00287CC4">
      <w:p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kern w:val="0"/>
          <w14:ligatures w14:val="none"/>
        </w:rPr>
        <w:t>Create a table summarizing your results for various opposing pressures.</w:t>
      </w:r>
    </w:p>
    <w:p w14:paraId="691FFE1E" w14:textId="77777777" w:rsidR="00190422" w:rsidRPr="00190422" w:rsidRDefault="00190422" w:rsidP="00190422">
      <w:p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b/>
          <w:bCs/>
          <w:kern w:val="0"/>
          <w14:ligatures w14:val="none"/>
        </w:rPr>
        <w:t>Discussion:</w:t>
      </w:r>
    </w:p>
    <w:p w14:paraId="0B64AABB" w14:textId="77777777" w:rsidR="00190422" w:rsidRPr="00190422" w:rsidRDefault="00190422" w:rsidP="00190422">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b/>
          <w:bCs/>
          <w:kern w:val="0"/>
          <w14:ligatures w14:val="none"/>
        </w:rPr>
        <w:t>Effect of Opposing Force:</w:t>
      </w:r>
      <w:r w:rsidRPr="00190422">
        <w:rPr>
          <w:rFonts w:ascii="Times New Roman" w:eastAsia="Times New Roman" w:hAnsi="Times New Roman" w:cs="Times New Roman"/>
          <w:kern w:val="0"/>
          <w14:ligatures w14:val="none"/>
        </w:rPr>
        <w:br/>
        <w:t>Discuss how increasing the opposing pressure affected the ability of the double-acting cylinder to move the load to the left. At what pressure did movement slow down, become uneven, or stop entirely? Explain why this occurs based on force balance principles.</w:t>
      </w:r>
    </w:p>
    <w:p w14:paraId="2FF675A4" w14:textId="77777777" w:rsidR="00190422" w:rsidRPr="00190422" w:rsidRDefault="00190422" w:rsidP="00190422">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b/>
          <w:bCs/>
          <w:kern w:val="0"/>
          <w14:ligatures w14:val="none"/>
        </w:rPr>
        <w:t>System Behavior at Closed-Center Position:</w:t>
      </w:r>
      <w:r w:rsidRPr="00190422">
        <w:rPr>
          <w:rFonts w:ascii="Times New Roman" w:eastAsia="Times New Roman" w:hAnsi="Times New Roman" w:cs="Times New Roman"/>
          <w:kern w:val="0"/>
          <w14:ligatures w14:val="none"/>
        </w:rPr>
        <w:br/>
        <w:t>Describe how effectively the closed-center valve position held the load in place. Were there any noticeable leaks, drifts, or pressure losses? What factors might contribute to any observed movement while in this position?</w:t>
      </w:r>
    </w:p>
    <w:p w14:paraId="1D0BE6C7" w14:textId="77777777" w:rsidR="00190422" w:rsidRPr="00190422" w:rsidRDefault="00190422" w:rsidP="00190422">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b/>
          <w:bCs/>
          <w:kern w:val="0"/>
          <w14:ligatures w14:val="none"/>
        </w:rPr>
        <w:t>Assistance During Retraction:</w:t>
      </w:r>
      <w:r w:rsidRPr="00190422">
        <w:rPr>
          <w:rFonts w:ascii="Times New Roman" w:eastAsia="Times New Roman" w:hAnsi="Times New Roman" w:cs="Times New Roman"/>
          <w:kern w:val="0"/>
          <w14:ligatures w14:val="none"/>
        </w:rPr>
        <w:br/>
        <w:t>Comment on how the single-acting cylinder’s force assisted the double-acting cylinder when moving the load to the right. Did higher opposing pressures help speed up or slow down this motion? Why?</w:t>
      </w:r>
    </w:p>
    <w:p w14:paraId="6CA11DBB" w14:textId="77777777" w:rsidR="00190422" w:rsidRPr="00190422" w:rsidRDefault="00190422" w:rsidP="00190422">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b/>
          <w:bCs/>
          <w:kern w:val="0"/>
          <w14:ligatures w14:val="none"/>
        </w:rPr>
        <w:t>Practical Implications:</w:t>
      </w:r>
      <w:r w:rsidRPr="00190422">
        <w:rPr>
          <w:rFonts w:ascii="Times New Roman" w:eastAsia="Times New Roman" w:hAnsi="Times New Roman" w:cs="Times New Roman"/>
          <w:kern w:val="0"/>
          <w14:ligatures w14:val="none"/>
        </w:rPr>
        <w:br/>
        <w:t>Reflect on how manual control with a closed-center valve differs from automatic control systems. Where might such a setup be useful in real-world applications? What limitations did you observe in manual actuation?</w:t>
      </w:r>
    </w:p>
    <w:p w14:paraId="7BFE8D09" w14:textId="77777777" w:rsidR="00190422" w:rsidRPr="00190422" w:rsidRDefault="00190422" w:rsidP="00190422">
      <w:pPr>
        <w:numPr>
          <w:ilvl w:val="0"/>
          <w:numId w:val="25"/>
        </w:numPr>
        <w:spacing w:before="100" w:beforeAutospacing="1" w:after="100" w:afterAutospacing="1" w:line="240" w:lineRule="auto"/>
        <w:rPr>
          <w:rFonts w:ascii="Times New Roman" w:eastAsia="Times New Roman" w:hAnsi="Times New Roman" w:cs="Times New Roman"/>
          <w:kern w:val="0"/>
          <w14:ligatures w14:val="none"/>
        </w:rPr>
      </w:pPr>
      <w:r w:rsidRPr="00190422">
        <w:rPr>
          <w:rFonts w:ascii="Times New Roman" w:eastAsia="Times New Roman" w:hAnsi="Times New Roman" w:cs="Times New Roman"/>
          <w:b/>
          <w:bCs/>
          <w:kern w:val="0"/>
          <w14:ligatures w14:val="none"/>
        </w:rPr>
        <w:t>Sources of Error:</w:t>
      </w:r>
      <w:r w:rsidRPr="00190422">
        <w:rPr>
          <w:rFonts w:ascii="Times New Roman" w:eastAsia="Times New Roman" w:hAnsi="Times New Roman" w:cs="Times New Roman"/>
          <w:kern w:val="0"/>
          <w14:ligatures w14:val="none"/>
        </w:rPr>
        <w:br/>
        <w:t>Identify possible sources of experimental error, such as pressure fluctuations, valve sticking, inaccurate pressure readings, or misaligned components.</w:t>
      </w:r>
    </w:p>
    <w:p w14:paraId="1079C171" w14:textId="73EE8A1E" w:rsidR="006A5601" w:rsidRPr="00C10854" w:rsidRDefault="006A5601" w:rsidP="00FC79A2">
      <w:pPr>
        <w:spacing w:before="100" w:beforeAutospacing="1" w:after="100" w:afterAutospacing="1" w:line="240" w:lineRule="auto"/>
        <w:outlineLvl w:val="2"/>
        <w:rPr>
          <w:rFonts w:ascii="Times New Roman" w:eastAsia="Times New Roman" w:hAnsi="Times New Roman" w:cs="Times New Roman"/>
          <w:kern w:val="0"/>
          <w14:ligatures w14:val="none"/>
        </w:rPr>
      </w:pPr>
    </w:p>
    <w:p w14:paraId="23ABD7A0" w14:textId="03B5406B" w:rsidR="0005327E" w:rsidRPr="00C10854" w:rsidRDefault="0005327E" w:rsidP="0005327E">
      <w:pPr>
        <w:keepNext/>
        <w:spacing w:before="240" w:after="0" w:line="240" w:lineRule="auto"/>
        <w:outlineLvl w:val="1"/>
        <w:rPr>
          <w:rFonts w:ascii="Times New Roman" w:eastAsia="Times New Roman" w:hAnsi="Times New Roman" w:cs="Times New Roman"/>
          <w:b/>
          <w:bCs/>
          <w:iCs/>
          <w:kern w:val="0"/>
          <w:sz w:val="22"/>
          <w:szCs w:val="20"/>
          <w14:ligatures w14:val="none"/>
        </w:rPr>
      </w:pPr>
    </w:p>
    <w:sectPr w:rsidR="0005327E" w:rsidRPr="00C1085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77E59" w14:textId="77777777" w:rsidR="00A81554" w:rsidRDefault="00A81554" w:rsidP="00A81554">
      <w:pPr>
        <w:spacing w:after="0" w:line="240" w:lineRule="auto"/>
      </w:pPr>
      <w:r>
        <w:separator/>
      </w:r>
    </w:p>
  </w:endnote>
  <w:endnote w:type="continuationSeparator" w:id="0">
    <w:p w14:paraId="629A562A" w14:textId="77777777" w:rsidR="00A81554" w:rsidRDefault="00A81554" w:rsidP="00A81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CA377" w14:textId="09F77F6E" w:rsidR="00B136E8" w:rsidRPr="00B136E8" w:rsidRDefault="00B136E8" w:rsidP="00B136E8">
    <w:pPr>
      <w:pStyle w:val="Footer"/>
      <w:jc w:val="center"/>
      <w:rPr>
        <w:rFonts w:ascii="Times New Roman" w:hAnsi="Times New Roman" w:cs="Times New Roman"/>
      </w:rPr>
    </w:pPr>
    <w:r w:rsidRPr="00B136E8">
      <w:rPr>
        <w:rFonts w:ascii="Times New Roman" w:eastAsia="Calibri" w:hAnsi="Times New Roman" w:cs="Times New Roman"/>
        <w:kern w:val="0"/>
        <w:sz w:val="22"/>
        <w:szCs w:val="22"/>
        <w14:ligatures w14:val="none"/>
      </w:rPr>
      <w:t xml:space="preserve">© </w:t>
    </w:r>
    <w:r w:rsidR="00E24F2F">
      <w:rPr>
        <w:rFonts w:ascii="Times New Roman" w:eastAsia="Calibri" w:hAnsi="Times New Roman" w:cs="Times New Roman"/>
        <w:kern w:val="0"/>
        <w:sz w:val="22"/>
        <w:szCs w:val="22"/>
        <w14:ligatures w14:val="none"/>
      </w:rPr>
      <w:t>2025</w:t>
    </w:r>
    <w:r w:rsidR="00624C41">
      <w:rPr>
        <w:rFonts w:ascii="Times New Roman" w:eastAsia="Calibri" w:hAnsi="Times New Roman" w:cs="Times New Roman"/>
        <w:kern w:val="0"/>
        <w:sz w:val="22"/>
        <w:szCs w:val="22"/>
        <w14:ligatures w14:val="none"/>
      </w:rPr>
      <w:t xml:space="preserve"> </w:t>
    </w:r>
    <w:r w:rsidRPr="00B136E8">
      <w:rPr>
        <w:rFonts w:ascii="Times New Roman" w:eastAsia="Calibri" w:hAnsi="Times New Roman" w:cs="Times New Roman"/>
        <w:kern w:val="0"/>
        <w:sz w:val="22"/>
        <w:szCs w:val="22"/>
        <w14:ligatures w14:val="none"/>
      </w:rPr>
      <w:t>Dr. L.A. Rodriguez</w:t>
    </w:r>
    <w:r w:rsidR="00624C41">
      <w:rPr>
        <w:rFonts w:ascii="Times New Roman" w:eastAsia="Calibri" w:hAnsi="Times New Roman" w:cs="Times New Roman"/>
        <w:kern w:val="0"/>
        <w:sz w:val="22"/>
        <w:szCs w:val="22"/>
        <w14:ligatures w14:val="none"/>
      </w:rPr>
      <w:t>, MSOE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BA832C" w14:textId="77777777" w:rsidR="00A81554" w:rsidRDefault="00A81554" w:rsidP="00A81554">
      <w:pPr>
        <w:spacing w:after="0" w:line="240" w:lineRule="auto"/>
      </w:pPr>
      <w:r>
        <w:separator/>
      </w:r>
    </w:p>
  </w:footnote>
  <w:footnote w:type="continuationSeparator" w:id="0">
    <w:p w14:paraId="1BFF7D66" w14:textId="77777777" w:rsidR="00A81554" w:rsidRDefault="00A81554" w:rsidP="00A81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79B"/>
    <w:multiLevelType w:val="multilevel"/>
    <w:tmpl w:val="1A663C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1E349C"/>
    <w:multiLevelType w:val="hybridMultilevel"/>
    <w:tmpl w:val="6804BE8C"/>
    <w:lvl w:ilvl="0" w:tplc="93FA59D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B8197D"/>
    <w:multiLevelType w:val="hybridMultilevel"/>
    <w:tmpl w:val="F3F20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FB5FA2"/>
    <w:multiLevelType w:val="multilevel"/>
    <w:tmpl w:val="35566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057455"/>
    <w:multiLevelType w:val="multilevel"/>
    <w:tmpl w:val="1A66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934466"/>
    <w:multiLevelType w:val="multilevel"/>
    <w:tmpl w:val="5D96D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3D7F75"/>
    <w:multiLevelType w:val="multilevel"/>
    <w:tmpl w:val="1A66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CD6E4E"/>
    <w:multiLevelType w:val="multilevel"/>
    <w:tmpl w:val="1A66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6B068B"/>
    <w:multiLevelType w:val="hybridMultilevel"/>
    <w:tmpl w:val="CFF4528C"/>
    <w:lvl w:ilvl="0" w:tplc="0409000F">
      <w:start w:val="1"/>
      <w:numFmt w:val="decimal"/>
      <w:lvlText w:val="%1."/>
      <w:lvlJc w:val="left"/>
      <w:pPr>
        <w:ind w:left="720" w:hanging="360"/>
      </w:pPr>
      <w:rPr>
        <w:rFonts w:hint="default"/>
      </w:rPr>
    </w:lvl>
    <w:lvl w:ilvl="1" w:tplc="55561C2E">
      <w:start w:val="1"/>
      <w:numFmt w:val="lowerLetter"/>
      <w:lvlText w:val="%2."/>
      <w:lvlJc w:val="left"/>
      <w:pPr>
        <w:ind w:left="1440" w:hanging="360"/>
      </w:pPr>
      <w:rPr>
        <w:rFonts w:asciiTheme="minorHAnsi" w:eastAsia="Times New Roman" w:hAnsiTheme="minorHAnsi" w:cs="Times New Roman"/>
        <w:color w:val="auto"/>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5C8A79C4">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8756D6"/>
    <w:multiLevelType w:val="multilevel"/>
    <w:tmpl w:val="1A66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CE294D"/>
    <w:multiLevelType w:val="multilevel"/>
    <w:tmpl w:val="1A66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B15301"/>
    <w:multiLevelType w:val="multilevel"/>
    <w:tmpl w:val="05AE4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59C0714"/>
    <w:multiLevelType w:val="hybridMultilevel"/>
    <w:tmpl w:val="9648F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E4764D"/>
    <w:multiLevelType w:val="hybridMultilevel"/>
    <w:tmpl w:val="8AC8BF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5C8A79C4">
      <w:start w:val="1"/>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D4936"/>
    <w:multiLevelType w:val="multilevel"/>
    <w:tmpl w:val="AF4C8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B01E30"/>
    <w:multiLevelType w:val="hybridMultilevel"/>
    <w:tmpl w:val="F4CA835C"/>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25657B9"/>
    <w:multiLevelType w:val="hybridMultilevel"/>
    <w:tmpl w:val="11844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E04800"/>
    <w:multiLevelType w:val="multilevel"/>
    <w:tmpl w:val="1A663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BE76CA"/>
    <w:multiLevelType w:val="multilevel"/>
    <w:tmpl w:val="01849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F948FB"/>
    <w:multiLevelType w:val="hybridMultilevel"/>
    <w:tmpl w:val="F3DE457A"/>
    <w:lvl w:ilvl="0" w:tplc="93FA59D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D0394D"/>
    <w:multiLevelType w:val="multilevel"/>
    <w:tmpl w:val="006A3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972A06"/>
    <w:multiLevelType w:val="multilevel"/>
    <w:tmpl w:val="EBC22F1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7239CB"/>
    <w:multiLevelType w:val="multilevel"/>
    <w:tmpl w:val="C7C09ED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DA177E4"/>
    <w:multiLevelType w:val="multilevel"/>
    <w:tmpl w:val="52506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4D32E9"/>
    <w:multiLevelType w:val="multilevel"/>
    <w:tmpl w:val="1A663C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8848371">
    <w:abstractNumId w:val="15"/>
  </w:num>
  <w:num w:numId="2" w16cid:durableId="243145110">
    <w:abstractNumId w:val="21"/>
  </w:num>
  <w:num w:numId="3" w16cid:durableId="1201166355">
    <w:abstractNumId w:val="12"/>
  </w:num>
  <w:num w:numId="4" w16cid:durableId="371656892">
    <w:abstractNumId w:val="16"/>
  </w:num>
  <w:num w:numId="5" w16cid:durableId="126556634">
    <w:abstractNumId w:val="2"/>
  </w:num>
  <w:num w:numId="6" w16cid:durableId="1537766097">
    <w:abstractNumId w:val="1"/>
  </w:num>
  <w:num w:numId="7" w16cid:durableId="2100128132">
    <w:abstractNumId w:val="8"/>
  </w:num>
  <w:num w:numId="8" w16cid:durableId="220099090">
    <w:abstractNumId w:val="13"/>
  </w:num>
  <w:num w:numId="9" w16cid:durableId="1107390483">
    <w:abstractNumId w:val="19"/>
  </w:num>
  <w:num w:numId="10" w16cid:durableId="2107386767">
    <w:abstractNumId w:val="22"/>
  </w:num>
  <w:num w:numId="11" w16cid:durableId="2064061928">
    <w:abstractNumId w:val="5"/>
  </w:num>
  <w:num w:numId="12" w16cid:durableId="2055275798">
    <w:abstractNumId w:val="14"/>
  </w:num>
  <w:num w:numId="13" w16cid:durableId="1611277853">
    <w:abstractNumId w:val="20"/>
  </w:num>
  <w:num w:numId="14" w16cid:durableId="85928810">
    <w:abstractNumId w:val="23"/>
  </w:num>
  <w:num w:numId="15" w16cid:durableId="2147114837">
    <w:abstractNumId w:val="18"/>
  </w:num>
  <w:num w:numId="16" w16cid:durableId="970551518">
    <w:abstractNumId w:val="0"/>
  </w:num>
  <w:num w:numId="17" w16cid:durableId="636032307">
    <w:abstractNumId w:val="10"/>
  </w:num>
  <w:num w:numId="18" w16cid:durableId="151878507">
    <w:abstractNumId w:val="9"/>
  </w:num>
  <w:num w:numId="19" w16cid:durableId="1451053659">
    <w:abstractNumId w:val="24"/>
  </w:num>
  <w:num w:numId="20" w16cid:durableId="2013800925">
    <w:abstractNumId w:val="11"/>
  </w:num>
  <w:num w:numId="21" w16cid:durableId="1960843494">
    <w:abstractNumId w:val="6"/>
  </w:num>
  <w:num w:numId="22" w16cid:durableId="1732852533">
    <w:abstractNumId w:val="7"/>
  </w:num>
  <w:num w:numId="23" w16cid:durableId="1270431609">
    <w:abstractNumId w:val="3"/>
  </w:num>
  <w:num w:numId="24" w16cid:durableId="2053992492">
    <w:abstractNumId w:val="17"/>
  </w:num>
  <w:num w:numId="25" w16cid:durableId="9834351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1B9"/>
    <w:rsid w:val="0000576E"/>
    <w:rsid w:val="000106CD"/>
    <w:rsid w:val="000162A8"/>
    <w:rsid w:val="0003444A"/>
    <w:rsid w:val="00035C8C"/>
    <w:rsid w:val="00052B78"/>
    <w:rsid w:val="0005327E"/>
    <w:rsid w:val="000536F2"/>
    <w:rsid w:val="00057BAD"/>
    <w:rsid w:val="00061771"/>
    <w:rsid w:val="00095AAC"/>
    <w:rsid w:val="000A7591"/>
    <w:rsid w:val="000B64E6"/>
    <w:rsid w:val="000C1E9F"/>
    <w:rsid w:val="000D4466"/>
    <w:rsid w:val="000D5E58"/>
    <w:rsid w:val="000E021F"/>
    <w:rsid w:val="00132CE4"/>
    <w:rsid w:val="001333CC"/>
    <w:rsid w:val="00135D38"/>
    <w:rsid w:val="00145231"/>
    <w:rsid w:val="00165D67"/>
    <w:rsid w:val="00190422"/>
    <w:rsid w:val="001945BA"/>
    <w:rsid w:val="00195A59"/>
    <w:rsid w:val="001A333B"/>
    <w:rsid w:val="001B378C"/>
    <w:rsid w:val="001B37C7"/>
    <w:rsid w:val="001C50F5"/>
    <w:rsid w:val="001F786A"/>
    <w:rsid w:val="00247BEA"/>
    <w:rsid w:val="00250B86"/>
    <w:rsid w:val="002621A9"/>
    <w:rsid w:val="00284846"/>
    <w:rsid w:val="0028782D"/>
    <w:rsid w:val="00287CC4"/>
    <w:rsid w:val="002A0ADA"/>
    <w:rsid w:val="002B0EFF"/>
    <w:rsid w:val="002B3230"/>
    <w:rsid w:val="002C206A"/>
    <w:rsid w:val="002D3ACA"/>
    <w:rsid w:val="002F1FC1"/>
    <w:rsid w:val="0030330F"/>
    <w:rsid w:val="00314F19"/>
    <w:rsid w:val="003172E4"/>
    <w:rsid w:val="00337DEF"/>
    <w:rsid w:val="00361860"/>
    <w:rsid w:val="00367081"/>
    <w:rsid w:val="00374042"/>
    <w:rsid w:val="003756E2"/>
    <w:rsid w:val="00383AE1"/>
    <w:rsid w:val="00396E51"/>
    <w:rsid w:val="003B1B06"/>
    <w:rsid w:val="003C4BE9"/>
    <w:rsid w:val="003C6EB2"/>
    <w:rsid w:val="003C7CAB"/>
    <w:rsid w:val="003E29D6"/>
    <w:rsid w:val="003E3EA1"/>
    <w:rsid w:val="00421DD8"/>
    <w:rsid w:val="0048670A"/>
    <w:rsid w:val="00495BE5"/>
    <w:rsid w:val="004B6564"/>
    <w:rsid w:val="004B6982"/>
    <w:rsid w:val="004B7876"/>
    <w:rsid w:val="004C1744"/>
    <w:rsid w:val="004C7C37"/>
    <w:rsid w:val="004D2BF2"/>
    <w:rsid w:val="004D555A"/>
    <w:rsid w:val="004E0A72"/>
    <w:rsid w:val="004E14CB"/>
    <w:rsid w:val="004E1E5F"/>
    <w:rsid w:val="004E2624"/>
    <w:rsid w:val="004E3241"/>
    <w:rsid w:val="004E6443"/>
    <w:rsid w:val="004E72C0"/>
    <w:rsid w:val="004F205C"/>
    <w:rsid w:val="00522C30"/>
    <w:rsid w:val="0054192F"/>
    <w:rsid w:val="0055530E"/>
    <w:rsid w:val="00560C0A"/>
    <w:rsid w:val="00573FF3"/>
    <w:rsid w:val="00587136"/>
    <w:rsid w:val="005A30BE"/>
    <w:rsid w:val="005A6800"/>
    <w:rsid w:val="005B68CE"/>
    <w:rsid w:val="005E7AB4"/>
    <w:rsid w:val="005F5C43"/>
    <w:rsid w:val="00602857"/>
    <w:rsid w:val="00624C41"/>
    <w:rsid w:val="006459C7"/>
    <w:rsid w:val="00651FE1"/>
    <w:rsid w:val="0068099E"/>
    <w:rsid w:val="00683844"/>
    <w:rsid w:val="00684EF3"/>
    <w:rsid w:val="006A313C"/>
    <w:rsid w:val="006A5601"/>
    <w:rsid w:val="006B2E39"/>
    <w:rsid w:val="006B33C2"/>
    <w:rsid w:val="006B4A07"/>
    <w:rsid w:val="006C3672"/>
    <w:rsid w:val="006D3F8D"/>
    <w:rsid w:val="006F2A4A"/>
    <w:rsid w:val="006F5F0F"/>
    <w:rsid w:val="00711B07"/>
    <w:rsid w:val="00725076"/>
    <w:rsid w:val="00743A11"/>
    <w:rsid w:val="00745736"/>
    <w:rsid w:val="0074606F"/>
    <w:rsid w:val="007611F7"/>
    <w:rsid w:val="00765E0E"/>
    <w:rsid w:val="00766407"/>
    <w:rsid w:val="0078101D"/>
    <w:rsid w:val="00794D81"/>
    <w:rsid w:val="007B375F"/>
    <w:rsid w:val="007B3CC2"/>
    <w:rsid w:val="007C611E"/>
    <w:rsid w:val="007C697A"/>
    <w:rsid w:val="007E011D"/>
    <w:rsid w:val="007E0249"/>
    <w:rsid w:val="007E6D02"/>
    <w:rsid w:val="0083263E"/>
    <w:rsid w:val="008701B9"/>
    <w:rsid w:val="00873749"/>
    <w:rsid w:val="00875888"/>
    <w:rsid w:val="00882049"/>
    <w:rsid w:val="008866DC"/>
    <w:rsid w:val="008B0DF4"/>
    <w:rsid w:val="008D4EA6"/>
    <w:rsid w:val="008D7150"/>
    <w:rsid w:val="008F0FF1"/>
    <w:rsid w:val="00901CAF"/>
    <w:rsid w:val="009061A8"/>
    <w:rsid w:val="0090657B"/>
    <w:rsid w:val="0091301C"/>
    <w:rsid w:val="00960CDE"/>
    <w:rsid w:val="00961167"/>
    <w:rsid w:val="00973D9D"/>
    <w:rsid w:val="00974609"/>
    <w:rsid w:val="00975561"/>
    <w:rsid w:val="009B555E"/>
    <w:rsid w:val="009B7E73"/>
    <w:rsid w:val="009C2DCD"/>
    <w:rsid w:val="009E446B"/>
    <w:rsid w:val="009E7B84"/>
    <w:rsid w:val="00A03743"/>
    <w:rsid w:val="00A17B73"/>
    <w:rsid w:val="00A31517"/>
    <w:rsid w:val="00A4584C"/>
    <w:rsid w:val="00A65CAE"/>
    <w:rsid w:val="00A67F76"/>
    <w:rsid w:val="00A81554"/>
    <w:rsid w:val="00A82267"/>
    <w:rsid w:val="00A87AB4"/>
    <w:rsid w:val="00AC1097"/>
    <w:rsid w:val="00AD719B"/>
    <w:rsid w:val="00AE0592"/>
    <w:rsid w:val="00AF2D38"/>
    <w:rsid w:val="00B02CB0"/>
    <w:rsid w:val="00B053F4"/>
    <w:rsid w:val="00B0763A"/>
    <w:rsid w:val="00B136E8"/>
    <w:rsid w:val="00B25E7D"/>
    <w:rsid w:val="00B62F22"/>
    <w:rsid w:val="00B67A3E"/>
    <w:rsid w:val="00B77827"/>
    <w:rsid w:val="00B91CB9"/>
    <w:rsid w:val="00BA4787"/>
    <w:rsid w:val="00BA57B1"/>
    <w:rsid w:val="00BC207E"/>
    <w:rsid w:val="00BD0218"/>
    <w:rsid w:val="00C0405C"/>
    <w:rsid w:val="00C07AFD"/>
    <w:rsid w:val="00C10854"/>
    <w:rsid w:val="00C14590"/>
    <w:rsid w:val="00C15C78"/>
    <w:rsid w:val="00C36CAF"/>
    <w:rsid w:val="00C850B8"/>
    <w:rsid w:val="00CC63B9"/>
    <w:rsid w:val="00CD5469"/>
    <w:rsid w:val="00CE7C30"/>
    <w:rsid w:val="00CF338E"/>
    <w:rsid w:val="00D012C6"/>
    <w:rsid w:val="00D05679"/>
    <w:rsid w:val="00D216A4"/>
    <w:rsid w:val="00D25E03"/>
    <w:rsid w:val="00D35DFF"/>
    <w:rsid w:val="00D478BB"/>
    <w:rsid w:val="00D64628"/>
    <w:rsid w:val="00D75150"/>
    <w:rsid w:val="00D81726"/>
    <w:rsid w:val="00D86463"/>
    <w:rsid w:val="00D86797"/>
    <w:rsid w:val="00DA0F74"/>
    <w:rsid w:val="00DB7D93"/>
    <w:rsid w:val="00DE707B"/>
    <w:rsid w:val="00E011FD"/>
    <w:rsid w:val="00E032DB"/>
    <w:rsid w:val="00E06A7B"/>
    <w:rsid w:val="00E237E5"/>
    <w:rsid w:val="00E24F2F"/>
    <w:rsid w:val="00E35E16"/>
    <w:rsid w:val="00E4107A"/>
    <w:rsid w:val="00E70A78"/>
    <w:rsid w:val="00E74138"/>
    <w:rsid w:val="00E91CA0"/>
    <w:rsid w:val="00E97535"/>
    <w:rsid w:val="00EA77C6"/>
    <w:rsid w:val="00EB3885"/>
    <w:rsid w:val="00EB4B3B"/>
    <w:rsid w:val="00ED7F43"/>
    <w:rsid w:val="00F13B7A"/>
    <w:rsid w:val="00F212EA"/>
    <w:rsid w:val="00F2656A"/>
    <w:rsid w:val="00F52F5C"/>
    <w:rsid w:val="00F54586"/>
    <w:rsid w:val="00F83011"/>
    <w:rsid w:val="00F91B69"/>
    <w:rsid w:val="00F92FDE"/>
    <w:rsid w:val="00FC79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36C7A"/>
  <w15:chartTrackingRefBased/>
  <w15:docId w15:val="{59B42E14-21C7-49E0-8384-A58DF95D8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01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701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701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701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701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701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701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701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701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01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701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701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701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701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701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701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701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701B9"/>
    <w:rPr>
      <w:rFonts w:eastAsiaTheme="majorEastAsia" w:cstheme="majorBidi"/>
      <w:color w:val="272727" w:themeColor="text1" w:themeTint="D8"/>
    </w:rPr>
  </w:style>
  <w:style w:type="paragraph" w:styleId="Title">
    <w:name w:val="Title"/>
    <w:basedOn w:val="Normal"/>
    <w:next w:val="Normal"/>
    <w:link w:val="TitleChar"/>
    <w:uiPriority w:val="10"/>
    <w:qFormat/>
    <w:rsid w:val="008701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701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701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701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701B9"/>
    <w:pPr>
      <w:spacing w:before="160"/>
      <w:jc w:val="center"/>
    </w:pPr>
    <w:rPr>
      <w:i/>
      <w:iCs/>
      <w:color w:val="404040" w:themeColor="text1" w:themeTint="BF"/>
    </w:rPr>
  </w:style>
  <w:style w:type="character" w:customStyle="1" w:styleId="QuoteChar">
    <w:name w:val="Quote Char"/>
    <w:basedOn w:val="DefaultParagraphFont"/>
    <w:link w:val="Quote"/>
    <w:uiPriority w:val="29"/>
    <w:rsid w:val="008701B9"/>
    <w:rPr>
      <w:i/>
      <w:iCs/>
      <w:color w:val="404040" w:themeColor="text1" w:themeTint="BF"/>
    </w:rPr>
  </w:style>
  <w:style w:type="paragraph" w:styleId="ListParagraph">
    <w:name w:val="List Paragraph"/>
    <w:basedOn w:val="Normal"/>
    <w:uiPriority w:val="34"/>
    <w:qFormat/>
    <w:rsid w:val="008701B9"/>
    <w:pPr>
      <w:ind w:left="720"/>
      <w:contextualSpacing/>
    </w:pPr>
  </w:style>
  <w:style w:type="character" w:styleId="IntenseEmphasis">
    <w:name w:val="Intense Emphasis"/>
    <w:basedOn w:val="DefaultParagraphFont"/>
    <w:uiPriority w:val="21"/>
    <w:qFormat/>
    <w:rsid w:val="008701B9"/>
    <w:rPr>
      <w:i/>
      <w:iCs/>
      <w:color w:val="0F4761" w:themeColor="accent1" w:themeShade="BF"/>
    </w:rPr>
  </w:style>
  <w:style w:type="paragraph" w:styleId="IntenseQuote">
    <w:name w:val="Intense Quote"/>
    <w:basedOn w:val="Normal"/>
    <w:next w:val="Normal"/>
    <w:link w:val="IntenseQuoteChar"/>
    <w:uiPriority w:val="30"/>
    <w:qFormat/>
    <w:rsid w:val="008701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701B9"/>
    <w:rPr>
      <w:i/>
      <w:iCs/>
      <w:color w:val="0F4761" w:themeColor="accent1" w:themeShade="BF"/>
    </w:rPr>
  </w:style>
  <w:style w:type="character" w:styleId="IntenseReference">
    <w:name w:val="Intense Reference"/>
    <w:basedOn w:val="DefaultParagraphFont"/>
    <w:uiPriority w:val="32"/>
    <w:qFormat/>
    <w:rsid w:val="008701B9"/>
    <w:rPr>
      <w:b/>
      <w:bCs/>
      <w:smallCaps/>
      <w:color w:val="0F4761" w:themeColor="accent1" w:themeShade="BF"/>
      <w:spacing w:val="5"/>
    </w:rPr>
  </w:style>
  <w:style w:type="table" w:styleId="TableGrid">
    <w:name w:val="Table Grid"/>
    <w:basedOn w:val="TableNormal"/>
    <w:uiPriority w:val="39"/>
    <w:rsid w:val="00053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536F2"/>
    <w:pPr>
      <w:spacing w:after="200" w:line="240" w:lineRule="auto"/>
    </w:pPr>
    <w:rPr>
      <w:i/>
      <w:iCs/>
      <w:color w:val="0E2841" w:themeColor="text2"/>
      <w:sz w:val="18"/>
      <w:szCs w:val="18"/>
    </w:rPr>
  </w:style>
  <w:style w:type="character" w:styleId="Strong">
    <w:name w:val="Strong"/>
    <w:basedOn w:val="DefaultParagraphFont"/>
    <w:uiPriority w:val="22"/>
    <w:qFormat/>
    <w:rsid w:val="00AE0592"/>
    <w:rPr>
      <w:b/>
      <w:bCs/>
    </w:rPr>
  </w:style>
  <w:style w:type="paragraph" w:styleId="NormalWeb">
    <w:name w:val="Normal (Web)"/>
    <w:basedOn w:val="Normal"/>
    <w:uiPriority w:val="99"/>
    <w:unhideWhenUsed/>
    <w:rsid w:val="00AE059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Emphasis">
    <w:name w:val="Emphasis"/>
    <w:basedOn w:val="DefaultParagraphFont"/>
    <w:uiPriority w:val="20"/>
    <w:qFormat/>
    <w:rsid w:val="00AE0592"/>
    <w:rPr>
      <w:i/>
      <w:iCs/>
    </w:rPr>
  </w:style>
  <w:style w:type="paragraph" w:styleId="Header">
    <w:name w:val="header"/>
    <w:basedOn w:val="Normal"/>
    <w:link w:val="HeaderChar"/>
    <w:uiPriority w:val="99"/>
    <w:unhideWhenUsed/>
    <w:rsid w:val="00A81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1554"/>
  </w:style>
  <w:style w:type="paragraph" w:styleId="Footer">
    <w:name w:val="footer"/>
    <w:basedOn w:val="Normal"/>
    <w:link w:val="FooterChar"/>
    <w:uiPriority w:val="99"/>
    <w:unhideWhenUsed/>
    <w:rsid w:val="00A81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15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421450">
      <w:bodyDiv w:val="1"/>
      <w:marLeft w:val="0"/>
      <w:marRight w:val="0"/>
      <w:marTop w:val="0"/>
      <w:marBottom w:val="0"/>
      <w:divBdr>
        <w:top w:val="none" w:sz="0" w:space="0" w:color="auto"/>
        <w:left w:val="none" w:sz="0" w:space="0" w:color="auto"/>
        <w:bottom w:val="none" w:sz="0" w:space="0" w:color="auto"/>
        <w:right w:val="none" w:sz="0" w:space="0" w:color="auto"/>
      </w:divBdr>
    </w:div>
    <w:div w:id="353461804">
      <w:bodyDiv w:val="1"/>
      <w:marLeft w:val="0"/>
      <w:marRight w:val="0"/>
      <w:marTop w:val="0"/>
      <w:marBottom w:val="0"/>
      <w:divBdr>
        <w:top w:val="none" w:sz="0" w:space="0" w:color="auto"/>
        <w:left w:val="none" w:sz="0" w:space="0" w:color="auto"/>
        <w:bottom w:val="none" w:sz="0" w:space="0" w:color="auto"/>
        <w:right w:val="none" w:sz="0" w:space="0" w:color="auto"/>
      </w:divBdr>
    </w:div>
    <w:div w:id="592973661">
      <w:bodyDiv w:val="1"/>
      <w:marLeft w:val="0"/>
      <w:marRight w:val="0"/>
      <w:marTop w:val="0"/>
      <w:marBottom w:val="0"/>
      <w:divBdr>
        <w:top w:val="none" w:sz="0" w:space="0" w:color="auto"/>
        <w:left w:val="none" w:sz="0" w:space="0" w:color="auto"/>
        <w:bottom w:val="none" w:sz="0" w:space="0" w:color="auto"/>
        <w:right w:val="none" w:sz="0" w:space="0" w:color="auto"/>
      </w:divBdr>
    </w:div>
    <w:div w:id="632097278">
      <w:bodyDiv w:val="1"/>
      <w:marLeft w:val="0"/>
      <w:marRight w:val="0"/>
      <w:marTop w:val="0"/>
      <w:marBottom w:val="0"/>
      <w:divBdr>
        <w:top w:val="none" w:sz="0" w:space="0" w:color="auto"/>
        <w:left w:val="none" w:sz="0" w:space="0" w:color="auto"/>
        <w:bottom w:val="none" w:sz="0" w:space="0" w:color="auto"/>
        <w:right w:val="none" w:sz="0" w:space="0" w:color="auto"/>
      </w:divBdr>
    </w:div>
    <w:div w:id="759376715">
      <w:bodyDiv w:val="1"/>
      <w:marLeft w:val="0"/>
      <w:marRight w:val="0"/>
      <w:marTop w:val="0"/>
      <w:marBottom w:val="0"/>
      <w:divBdr>
        <w:top w:val="none" w:sz="0" w:space="0" w:color="auto"/>
        <w:left w:val="none" w:sz="0" w:space="0" w:color="auto"/>
        <w:bottom w:val="none" w:sz="0" w:space="0" w:color="auto"/>
        <w:right w:val="none" w:sz="0" w:space="0" w:color="auto"/>
      </w:divBdr>
    </w:div>
    <w:div w:id="779496289">
      <w:bodyDiv w:val="1"/>
      <w:marLeft w:val="0"/>
      <w:marRight w:val="0"/>
      <w:marTop w:val="0"/>
      <w:marBottom w:val="0"/>
      <w:divBdr>
        <w:top w:val="none" w:sz="0" w:space="0" w:color="auto"/>
        <w:left w:val="none" w:sz="0" w:space="0" w:color="auto"/>
        <w:bottom w:val="none" w:sz="0" w:space="0" w:color="auto"/>
        <w:right w:val="none" w:sz="0" w:space="0" w:color="auto"/>
      </w:divBdr>
    </w:div>
    <w:div w:id="834800672">
      <w:bodyDiv w:val="1"/>
      <w:marLeft w:val="0"/>
      <w:marRight w:val="0"/>
      <w:marTop w:val="0"/>
      <w:marBottom w:val="0"/>
      <w:divBdr>
        <w:top w:val="none" w:sz="0" w:space="0" w:color="auto"/>
        <w:left w:val="none" w:sz="0" w:space="0" w:color="auto"/>
        <w:bottom w:val="none" w:sz="0" w:space="0" w:color="auto"/>
        <w:right w:val="none" w:sz="0" w:space="0" w:color="auto"/>
      </w:divBdr>
    </w:div>
    <w:div w:id="836460278">
      <w:bodyDiv w:val="1"/>
      <w:marLeft w:val="0"/>
      <w:marRight w:val="0"/>
      <w:marTop w:val="0"/>
      <w:marBottom w:val="0"/>
      <w:divBdr>
        <w:top w:val="none" w:sz="0" w:space="0" w:color="auto"/>
        <w:left w:val="none" w:sz="0" w:space="0" w:color="auto"/>
        <w:bottom w:val="none" w:sz="0" w:space="0" w:color="auto"/>
        <w:right w:val="none" w:sz="0" w:space="0" w:color="auto"/>
      </w:divBdr>
    </w:div>
    <w:div w:id="864438928">
      <w:bodyDiv w:val="1"/>
      <w:marLeft w:val="0"/>
      <w:marRight w:val="0"/>
      <w:marTop w:val="0"/>
      <w:marBottom w:val="0"/>
      <w:divBdr>
        <w:top w:val="none" w:sz="0" w:space="0" w:color="auto"/>
        <w:left w:val="none" w:sz="0" w:space="0" w:color="auto"/>
        <w:bottom w:val="none" w:sz="0" w:space="0" w:color="auto"/>
        <w:right w:val="none" w:sz="0" w:space="0" w:color="auto"/>
      </w:divBdr>
    </w:div>
    <w:div w:id="949970827">
      <w:bodyDiv w:val="1"/>
      <w:marLeft w:val="0"/>
      <w:marRight w:val="0"/>
      <w:marTop w:val="0"/>
      <w:marBottom w:val="0"/>
      <w:divBdr>
        <w:top w:val="none" w:sz="0" w:space="0" w:color="auto"/>
        <w:left w:val="none" w:sz="0" w:space="0" w:color="auto"/>
        <w:bottom w:val="none" w:sz="0" w:space="0" w:color="auto"/>
        <w:right w:val="none" w:sz="0" w:space="0" w:color="auto"/>
      </w:divBdr>
    </w:div>
    <w:div w:id="960570441">
      <w:bodyDiv w:val="1"/>
      <w:marLeft w:val="0"/>
      <w:marRight w:val="0"/>
      <w:marTop w:val="0"/>
      <w:marBottom w:val="0"/>
      <w:divBdr>
        <w:top w:val="none" w:sz="0" w:space="0" w:color="auto"/>
        <w:left w:val="none" w:sz="0" w:space="0" w:color="auto"/>
        <w:bottom w:val="none" w:sz="0" w:space="0" w:color="auto"/>
        <w:right w:val="none" w:sz="0" w:space="0" w:color="auto"/>
      </w:divBdr>
    </w:div>
    <w:div w:id="992101518">
      <w:bodyDiv w:val="1"/>
      <w:marLeft w:val="0"/>
      <w:marRight w:val="0"/>
      <w:marTop w:val="0"/>
      <w:marBottom w:val="0"/>
      <w:divBdr>
        <w:top w:val="none" w:sz="0" w:space="0" w:color="auto"/>
        <w:left w:val="none" w:sz="0" w:space="0" w:color="auto"/>
        <w:bottom w:val="none" w:sz="0" w:space="0" w:color="auto"/>
        <w:right w:val="none" w:sz="0" w:space="0" w:color="auto"/>
      </w:divBdr>
    </w:div>
    <w:div w:id="1042293432">
      <w:bodyDiv w:val="1"/>
      <w:marLeft w:val="0"/>
      <w:marRight w:val="0"/>
      <w:marTop w:val="0"/>
      <w:marBottom w:val="0"/>
      <w:divBdr>
        <w:top w:val="none" w:sz="0" w:space="0" w:color="auto"/>
        <w:left w:val="none" w:sz="0" w:space="0" w:color="auto"/>
        <w:bottom w:val="none" w:sz="0" w:space="0" w:color="auto"/>
        <w:right w:val="none" w:sz="0" w:space="0" w:color="auto"/>
      </w:divBdr>
    </w:div>
    <w:div w:id="1065640565">
      <w:bodyDiv w:val="1"/>
      <w:marLeft w:val="0"/>
      <w:marRight w:val="0"/>
      <w:marTop w:val="0"/>
      <w:marBottom w:val="0"/>
      <w:divBdr>
        <w:top w:val="none" w:sz="0" w:space="0" w:color="auto"/>
        <w:left w:val="none" w:sz="0" w:space="0" w:color="auto"/>
        <w:bottom w:val="none" w:sz="0" w:space="0" w:color="auto"/>
        <w:right w:val="none" w:sz="0" w:space="0" w:color="auto"/>
      </w:divBdr>
    </w:div>
    <w:div w:id="1107771513">
      <w:bodyDiv w:val="1"/>
      <w:marLeft w:val="0"/>
      <w:marRight w:val="0"/>
      <w:marTop w:val="0"/>
      <w:marBottom w:val="0"/>
      <w:divBdr>
        <w:top w:val="none" w:sz="0" w:space="0" w:color="auto"/>
        <w:left w:val="none" w:sz="0" w:space="0" w:color="auto"/>
        <w:bottom w:val="none" w:sz="0" w:space="0" w:color="auto"/>
        <w:right w:val="none" w:sz="0" w:space="0" w:color="auto"/>
      </w:divBdr>
    </w:div>
    <w:div w:id="1128813260">
      <w:bodyDiv w:val="1"/>
      <w:marLeft w:val="0"/>
      <w:marRight w:val="0"/>
      <w:marTop w:val="0"/>
      <w:marBottom w:val="0"/>
      <w:divBdr>
        <w:top w:val="none" w:sz="0" w:space="0" w:color="auto"/>
        <w:left w:val="none" w:sz="0" w:space="0" w:color="auto"/>
        <w:bottom w:val="none" w:sz="0" w:space="0" w:color="auto"/>
        <w:right w:val="none" w:sz="0" w:space="0" w:color="auto"/>
      </w:divBdr>
    </w:div>
    <w:div w:id="1177966937">
      <w:bodyDiv w:val="1"/>
      <w:marLeft w:val="0"/>
      <w:marRight w:val="0"/>
      <w:marTop w:val="0"/>
      <w:marBottom w:val="0"/>
      <w:divBdr>
        <w:top w:val="none" w:sz="0" w:space="0" w:color="auto"/>
        <w:left w:val="none" w:sz="0" w:space="0" w:color="auto"/>
        <w:bottom w:val="none" w:sz="0" w:space="0" w:color="auto"/>
        <w:right w:val="none" w:sz="0" w:space="0" w:color="auto"/>
      </w:divBdr>
    </w:div>
    <w:div w:id="1367868209">
      <w:bodyDiv w:val="1"/>
      <w:marLeft w:val="0"/>
      <w:marRight w:val="0"/>
      <w:marTop w:val="0"/>
      <w:marBottom w:val="0"/>
      <w:divBdr>
        <w:top w:val="none" w:sz="0" w:space="0" w:color="auto"/>
        <w:left w:val="none" w:sz="0" w:space="0" w:color="auto"/>
        <w:bottom w:val="none" w:sz="0" w:space="0" w:color="auto"/>
        <w:right w:val="none" w:sz="0" w:space="0" w:color="auto"/>
      </w:divBdr>
    </w:div>
    <w:div w:id="1383405034">
      <w:bodyDiv w:val="1"/>
      <w:marLeft w:val="0"/>
      <w:marRight w:val="0"/>
      <w:marTop w:val="0"/>
      <w:marBottom w:val="0"/>
      <w:divBdr>
        <w:top w:val="none" w:sz="0" w:space="0" w:color="auto"/>
        <w:left w:val="none" w:sz="0" w:space="0" w:color="auto"/>
        <w:bottom w:val="none" w:sz="0" w:space="0" w:color="auto"/>
        <w:right w:val="none" w:sz="0" w:space="0" w:color="auto"/>
      </w:divBdr>
    </w:div>
    <w:div w:id="1393388420">
      <w:bodyDiv w:val="1"/>
      <w:marLeft w:val="0"/>
      <w:marRight w:val="0"/>
      <w:marTop w:val="0"/>
      <w:marBottom w:val="0"/>
      <w:divBdr>
        <w:top w:val="none" w:sz="0" w:space="0" w:color="auto"/>
        <w:left w:val="none" w:sz="0" w:space="0" w:color="auto"/>
        <w:bottom w:val="none" w:sz="0" w:space="0" w:color="auto"/>
        <w:right w:val="none" w:sz="0" w:space="0" w:color="auto"/>
      </w:divBdr>
    </w:div>
    <w:div w:id="1420758308">
      <w:bodyDiv w:val="1"/>
      <w:marLeft w:val="0"/>
      <w:marRight w:val="0"/>
      <w:marTop w:val="0"/>
      <w:marBottom w:val="0"/>
      <w:divBdr>
        <w:top w:val="none" w:sz="0" w:space="0" w:color="auto"/>
        <w:left w:val="none" w:sz="0" w:space="0" w:color="auto"/>
        <w:bottom w:val="none" w:sz="0" w:space="0" w:color="auto"/>
        <w:right w:val="none" w:sz="0" w:space="0" w:color="auto"/>
      </w:divBdr>
    </w:div>
    <w:div w:id="1464886073">
      <w:bodyDiv w:val="1"/>
      <w:marLeft w:val="0"/>
      <w:marRight w:val="0"/>
      <w:marTop w:val="0"/>
      <w:marBottom w:val="0"/>
      <w:divBdr>
        <w:top w:val="none" w:sz="0" w:space="0" w:color="auto"/>
        <w:left w:val="none" w:sz="0" w:space="0" w:color="auto"/>
        <w:bottom w:val="none" w:sz="0" w:space="0" w:color="auto"/>
        <w:right w:val="none" w:sz="0" w:space="0" w:color="auto"/>
      </w:divBdr>
    </w:div>
    <w:div w:id="1528566800">
      <w:bodyDiv w:val="1"/>
      <w:marLeft w:val="0"/>
      <w:marRight w:val="0"/>
      <w:marTop w:val="0"/>
      <w:marBottom w:val="0"/>
      <w:divBdr>
        <w:top w:val="none" w:sz="0" w:space="0" w:color="auto"/>
        <w:left w:val="none" w:sz="0" w:space="0" w:color="auto"/>
        <w:bottom w:val="none" w:sz="0" w:space="0" w:color="auto"/>
        <w:right w:val="none" w:sz="0" w:space="0" w:color="auto"/>
      </w:divBdr>
    </w:div>
    <w:div w:id="1535120656">
      <w:bodyDiv w:val="1"/>
      <w:marLeft w:val="0"/>
      <w:marRight w:val="0"/>
      <w:marTop w:val="0"/>
      <w:marBottom w:val="0"/>
      <w:divBdr>
        <w:top w:val="none" w:sz="0" w:space="0" w:color="auto"/>
        <w:left w:val="none" w:sz="0" w:space="0" w:color="auto"/>
        <w:bottom w:val="none" w:sz="0" w:space="0" w:color="auto"/>
        <w:right w:val="none" w:sz="0" w:space="0" w:color="auto"/>
      </w:divBdr>
    </w:div>
    <w:div w:id="1539078686">
      <w:bodyDiv w:val="1"/>
      <w:marLeft w:val="0"/>
      <w:marRight w:val="0"/>
      <w:marTop w:val="0"/>
      <w:marBottom w:val="0"/>
      <w:divBdr>
        <w:top w:val="none" w:sz="0" w:space="0" w:color="auto"/>
        <w:left w:val="none" w:sz="0" w:space="0" w:color="auto"/>
        <w:bottom w:val="none" w:sz="0" w:space="0" w:color="auto"/>
        <w:right w:val="none" w:sz="0" w:space="0" w:color="auto"/>
      </w:divBdr>
    </w:div>
    <w:div w:id="1606963556">
      <w:bodyDiv w:val="1"/>
      <w:marLeft w:val="0"/>
      <w:marRight w:val="0"/>
      <w:marTop w:val="0"/>
      <w:marBottom w:val="0"/>
      <w:divBdr>
        <w:top w:val="none" w:sz="0" w:space="0" w:color="auto"/>
        <w:left w:val="none" w:sz="0" w:space="0" w:color="auto"/>
        <w:bottom w:val="none" w:sz="0" w:space="0" w:color="auto"/>
        <w:right w:val="none" w:sz="0" w:space="0" w:color="auto"/>
      </w:divBdr>
    </w:div>
    <w:div w:id="1750425775">
      <w:bodyDiv w:val="1"/>
      <w:marLeft w:val="0"/>
      <w:marRight w:val="0"/>
      <w:marTop w:val="0"/>
      <w:marBottom w:val="0"/>
      <w:divBdr>
        <w:top w:val="none" w:sz="0" w:space="0" w:color="auto"/>
        <w:left w:val="none" w:sz="0" w:space="0" w:color="auto"/>
        <w:bottom w:val="none" w:sz="0" w:space="0" w:color="auto"/>
        <w:right w:val="none" w:sz="0" w:space="0" w:color="auto"/>
      </w:divBdr>
    </w:div>
    <w:div w:id="1851870439">
      <w:bodyDiv w:val="1"/>
      <w:marLeft w:val="0"/>
      <w:marRight w:val="0"/>
      <w:marTop w:val="0"/>
      <w:marBottom w:val="0"/>
      <w:divBdr>
        <w:top w:val="none" w:sz="0" w:space="0" w:color="auto"/>
        <w:left w:val="none" w:sz="0" w:space="0" w:color="auto"/>
        <w:bottom w:val="none" w:sz="0" w:space="0" w:color="auto"/>
        <w:right w:val="none" w:sz="0" w:space="0" w:color="auto"/>
      </w:divBdr>
    </w:div>
    <w:div w:id="1872380442">
      <w:bodyDiv w:val="1"/>
      <w:marLeft w:val="0"/>
      <w:marRight w:val="0"/>
      <w:marTop w:val="0"/>
      <w:marBottom w:val="0"/>
      <w:divBdr>
        <w:top w:val="none" w:sz="0" w:space="0" w:color="auto"/>
        <w:left w:val="none" w:sz="0" w:space="0" w:color="auto"/>
        <w:bottom w:val="none" w:sz="0" w:space="0" w:color="auto"/>
        <w:right w:val="none" w:sz="0" w:space="0" w:color="auto"/>
      </w:divBdr>
    </w:div>
    <w:div w:id="1897931968">
      <w:bodyDiv w:val="1"/>
      <w:marLeft w:val="0"/>
      <w:marRight w:val="0"/>
      <w:marTop w:val="0"/>
      <w:marBottom w:val="0"/>
      <w:divBdr>
        <w:top w:val="none" w:sz="0" w:space="0" w:color="auto"/>
        <w:left w:val="none" w:sz="0" w:space="0" w:color="auto"/>
        <w:bottom w:val="none" w:sz="0" w:space="0" w:color="auto"/>
        <w:right w:val="none" w:sz="0" w:space="0" w:color="auto"/>
      </w:divBdr>
    </w:div>
    <w:div w:id="1902403650">
      <w:bodyDiv w:val="1"/>
      <w:marLeft w:val="0"/>
      <w:marRight w:val="0"/>
      <w:marTop w:val="0"/>
      <w:marBottom w:val="0"/>
      <w:divBdr>
        <w:top w:val="none" w:sz="0" w:space="0" w:color="auto"/>
        <w:left w:val="none" w:sz="0" w:space="0" w:color="auto"/>
        <w:bottom w:val="none" w:sz="0" w:space="0" w:color="auto"/>
        <w:right w:val="none" w:sz="0" w:space="0" w:color="auto"/>
      </w:divBdr>
    </w:div>
    <w:div w:id="1917744095">
      <w:bodyDiv w:val="1"/>
      <w:marLeft w:val="0"/>
      <w:marRight w:val="0"/>
      <w:marTop w:val="0"/>
      <w:marBottom w:val="0"/>
      <w:divBdr>
        <w:top w:val="none" w:sz="0" w:space="0" w:color="auto"/>
        <w:left w:val="none" w:sz="0" w:space="0" w:color="auto"/>
        <w:bottom w:val="none" w:sz="0" w:space="0" w:color="auto"/>
        <w:right w:val="none" w:sz="0" w:space="0" w:color="auto"/>
      </w:divBdr>
    </w:div>
    <w:div w:id="1919057095">
      <w:bodyDiv w:val="1"/>
      <w:marLeft w:val="0"/>
      <w:marRight w:val="0"/>
      <w:marTop w:val="0"/>
      <w:marBottom w:val="0"/>
      <w:divBdr>
        <w:top w:val="none" w:sz="0" w:space="0" w:color="auto"/>
        <w:left w:val="none" w:sz="0" w:space="0" w:color="auto"/>
        <w:bottom w:val="none" w:sz="0" w:space="0" w:color="auto"/>
        <w:right w:val="none" w:sz="0" w:space="0" w:color="auto"/>
      </w:divBdr>
    </w:div>
    <w:div w:id="1975795594">
      <w:bodyDiv w:val="1"/>
      <w:marLeft w:val="0"/>
      <w:marRight w:val="0"/>
      <w:marTop w:val="0"/>
      <w:marBottom w:val="0"/>
      <w:divBdr>
        <w:top w:val="none" w:sz="0" w:space="0" w:color="auto"/>
        <w:left w:val="none" w:sz="0" w:space="0" w:color="auto"/>
        <w:bottom w:val="none" w:sz="0" w:space="0" w:color="auto"/>
        <w:right w:val="none" w:sz="0" w:space="0" w:color="auto"/>
      </w:divBdr>
    </w:div>
    <w:div w:id="2000770387">
      <w:bodyDiv w:val="1"/>
      <w:marLeft w:val="0"/>
      <w:marRight w:val="0"/>
      <w:marTop w:val="0"/>
      <w:marBottom w:val="0"/>
      <w:divBdr>
        <w:top w:val="none" w:sz="0" w:space="0" w:color="auto"/>
        <w:left w:val="none" w:sz="0" w:space="0" w:color="auto"/>
        <w:bottom w:val="none" w:sz="0" w:space="0" w:color="auto"/>
        <w:right w:val="none" w:sz="0" w:space="0" w:color="auto"/>
      </w:divBdr>
    </w:div>
    <w:div w:id="2028287410">
      <w:bodyDiv w:val="1"/>
      <w:marLeft w:val="0"/>
      <w:marRight w:val="0"/>
      <w:marTop w:val="0"/>
      <w:marBottom w:val="0"/>
      <w:divBdr>
        <w:top w:val="none" w:sz="0" w:space="0" w:color="auto"/>
        <w:left w:val="none" w:sz="0" w:space="0" w:color="auto"/>
        <w:bottom w:val="none" w:sz="0" w:space="0" w:color="auto"/>
        <w:right w:val="none" w:sz="0" w:space="0" w:color="auto"/>
      </w:divBdr>
    </w:div>
    <w:div w:id="2100591385">
      <w:bodyDiv w:val="1"/>
      <w:marLeft w:val="0"/>
      <w:marRight w:val="0"/>
      <w:marTop w:val="0"/>
      <w:marBottom w:val="0"/>
      <w:divBdr>
        <w:top w:val="none" w:sz="0" w:space="0" w:color="auto"/>
        <w:left w:val="none" w:sz="0" w:space="0" w:color="auto"/>
        <w:bottom w:val="none" w:sz="0" w:space="0" w:color="auto"/>
        <w:right w:val="none" w:sz="0" w:space="0" w:color="auto"/>
      </w:divBdr>
    </w:div>
    <w:div w:id="210753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84FCB-3D7C-4CD3-8BA6-5536439C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1134</TotalTime>
  <Pages>5</Pages>
  <Words>1395</Words>
  <Characters>7952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Milwaukee School of Engineering</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Luis A</dc:creator>
  <cp:keywords/>
  <dc:description/>
  <cp:lastModifiedBy>Rodriguez, Luis A</cp:lastModifiedBy>
  <cp:revision>107</cp:revision>
  <dcterms:created xsi:type="dcterms:W3CDTF">2025-06-11T00:40:00Z</dcterms:created>
  <dcterms:modified xsi:type="dcterms:W3CDTF">2025-07-24T16:43:00Z</dcterms:modified>
</cp:coreProperties>
</file>